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BD9C" w14:textId="77777777" w:rsidR="00CF01B0" w:rsidRDefault="00CF01B0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5260"/>
        <w:gridCol w:w="1861"/>
      </w:tblGrid>
      <w:tr w:rsidR="00CF01B0" w14:paraId="2EB2D4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269BDF9E" w14:textId="77777777" w:rsidR="00CF01B0" w:rsidRDefault="004F39E3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599" w:dyaOrig="1599" w14:anchorId="558A5711">
                <v:rect id="rectole0000000000" o:spid="_x0000_i1025" style="width:79.8pt;height:79.8pt" o:ole="" o:preferrelative="t" stroked="f">
                  <v:imagedata r:id="rId5" o:title=""/>
                </v:rect>
                <o:OLEObject Type="Embed" ProgID="StaticMetafile" ShapeID="rectole0000000000" DrawAspect="Content" ObjectID="_1648396983" r:id="rId6"/>
              </w:object>
            </w:r>
          </w:p>
          <w:p w14:paraId="44DE70FD" w14:textId="77777777" w:rsidR="00CF01B0" w:rsidRDefault="004F39E3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14:paraId="24A1636B" w14:textId="77777777" w:rsidR="00CF01B0" w:rsidRDefault="00CF01B0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E6FBA9D" w14:textId="77777777" w:rsidR="00CF01B0" w:rsidRDefault="004F39E3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14:paraId="7F570275" w14:textId="77777777" w:rsidR="00CF01B0" w:rsidRDefault="004F39E3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14:paraId="48063226" w14:textId="77777777" w:rsidR="00CF01B0" w:rsidRDefault="004F39E3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14:paraId="30BEA828" w14:textId="77777777" w:rsidR="00CF01B0" w:rsidRDefault="004F39E3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14:paraId="1D45E3E5" w14:textId="77777777" w:rsidR="00CF01B0" w:rsidRDefault="004F39E3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14:paraId="1D44881C" w14:textId="77777777" w:rsidR="00CF01B0" w:rsidRDefault="00CF01B0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9264B53" w14:textId="77777777" w:rsidR="00CF01B0" w:rsidRDefault="00CF01B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7D248EFB" w14:textId="77777777" w:rsidR="00CF01B0" w:rsidRDefault="00CF01B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7E8E3F99" w14:textId="77777777" w:rsidR="00CF01B0" w:rsidRDefault="00CF01B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22AB9B5" w14:textId="77777777" w:rsidR="00CF01B0" w:rsidRDefault="004F39E3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14:paraId="2C23289A" w14:textId="77777777" w:rsidR="00CF01B0" w:rsidRDefault="004F39E3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14:paraId="5BD9593C" w14:textId="77777777" w:rsidR="00CF01B0" w:rsidRDefault="00CF01B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C4142F7" w14:textId="77777777" w:rsidR="00CF01B0" w:rsidRDefault="004F39E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ORO.16.2013</w:t>
            </w:r>
          </w:p>
        </w:tc>
      </w:tr>
      <w:tr w:rsidR="00CF01B0" w14:paraId="034DDE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893346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3380CF36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Sporządzenie aktu pełnomocnictwa do głosowania w wyborach</w:t>
            </w:r>
          </w:p>
          <w:p w14:paraId="6F9A08BB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</w:tbl>
    <w:p w14:paraId="5D4B8231" w14:textId="77777777" w:rsidR="00CF01B0" w:rsidRDefault="00CF01B0">
      <w:pPr>
        <w:suppressAutoHyphens/>
        <w:spacing w:after="0" w:line="240" w:lineRule="auto"/>
        <w:ind w:left="113" w:right="113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2478"/>
        <w:gridCol w:w="3500"/>
      </w:tblGrid>
      <w:tr w:rsidR="00CF01B0" w14:paraId="6E7FF5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34CE6EDD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Miejsce załatwienia sprawy:</w:t>
            </w:r>
          </w:p>
        </w:tc>
      </w:tr>
      <w:tr w:rsidR="00CF01B0" w14:paraId="63EAFB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1663C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6BBEB08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Referat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Organizacyjno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- Administracyjny</w:t>
            </w:r>
          </w:p>
          <w:p w14:paraId="02346694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color w:val="004DBB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Pokój nr 10, tel. 25 758 20 51 lub 25 758 24 03, e-mail: </w:t>
            </w:r>
            <w:hyperlink r:id="rId9">
              <w:r>
                <w:rPr>
                  <w:rFonts w:ascii="Calibri" w:eastAsia="Calibri" w:hAnsi="Calibri" w:cs="Calibri"/>
                  <w:color w:val="000080"/>
                  <w:sz w:val="24"/>
                  <w:u w:val="single"/>
                </w:rPr>
                <w:t>j.milaczewska@jakubow.pl</w:t>
              </w:r>
            </w:hyperlink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2F4FF8FC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4DBB"/>
                <w:sz w:val="24"/>
              </w:rPr>
              <w:t xml:space="preserve">                                                                                           a.gogol</w:t>
            </w:r>
            <w:hyperlink r:id="rId10">
              <w:r>
                <w:rPr>
                  <w:rFonts w:ascii="Calibri" w:eastAsia="Calibri" w:hAnsi="Calibri" w:cs="Calibri"/>
                  <w:color w:val="004DBB"/>
                  <w:sz w:val="24"/>
                </w:rPr>
                <w:t>@jakubow.pl</w:t>
              </w:r>
            </w:hyperlink>
          </w:p>
          <w:p w14:paraId="2A0F9E63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Godziny urzędowania:</w:t>
            </w:r>
          </w:p>
          <w:p w14:paraId="343C0758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poniedziałek            8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4"/>
              </w:rPr>
              <w:t xml:space="preserve"> – 17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  <w:p w14:paraId="7DF28A77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wtorek – środa        8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4"/>
              </w:rPr>
              <w:t xml:space="preserve"> – 16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  <w:p w14:paraId="5CB6ECB7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czwartek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>dzień wewnętrzny</w:t>
            </w:r>
          </w:p>
          <w:p w14:paraId="70A4217D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</w:t>
            </w:r>
            <w:r>
              <w:rPr>
                <w:rFonts w:ascii="Calibri" w:eastAsia="Calibri" w:hAnsi="Calibri" w:cs="Calibri"/>
                <w:sz w:val="24"/>
              </w:rPr>
              <w:t>piątek                       8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sz w:val="24"/>
              </w:rPr>
              <w:t>- 15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  <w:p w14:paraId="63A59FA9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5853FE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48CF6B4B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Osoba do kontaktu:</w:t>
            </w:r>
          </w:p>
        </w:tc>
      </w:tr>
      <w:tr w:rsidR="00CF01B0" w14:paraId="03E5C6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67AC68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094DD140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Justyna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Miłaczewska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– Kierownik Referatu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Organizacyjno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- Administracyjnego</w:t>
            </w:r>
          </w:p>
          <w:p w14:paraId="096131F6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Agnieszka Gogol– inspektor ds. wojskowych , ewidencji ludności, dowodów osobistych, obrony cywilnej i zarządzania kryzysowego.</w:t>
            </w:r>
          </w:p>
          <w:p w14:paraId="70C65633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2BFDDC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20F6829F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Sposób za</w:t>
            </w:r>
            <w:r>
              <w:rPr>
                <w:rFonts w:ascii="Calibri" w:eastAsia="Calibri" w:hAnsi="Calibri" w:cs="Calibri"/>
                <w:b/>
                <w:sz w:val="24"/>
              </w:rPr>
              <w:t>łatwienia sprawy:</w:t>
            </w:r>
          </w:p>
        </w:tc>
      </w:tr>
      <w:tr w:rsidR="00CF01B0" w14:paraId="6CECA1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30467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39FCCD84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Wyborca składa wniosek do Wójta Gminy, w której jest wpisany do rejestru wyborców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osporządzenie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aktu pełnomocnictwa do głosowania, od dnia wejścia w życie aktu 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zarządzeniuwyborów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najpóźniej w 10 dniu przed dniem wyborów. Wyborca udzi</w:t>
            </w:r>
            <w:r>
              <w:rPr>
                <w:rFonts w:ascii="Calibri" w:eastAsia="Calibri" w:hAnsi="Calibri" w:cs="Calibri"/>
                <w:sz w:val="24"/>
              </w:rPr>
              <w:t xml:space="preserve">elając pełnomocnictwa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dogłosowania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potwierdza w obecności wójta lub innego upoważnionego pracownika urzędu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gminyswoją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wolę udzielenia pełnomocnictwa poprzez złożenie podpisu lub w inny sposób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niebudzącywątpliwości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 Wolę udzielenia pełnomocnictwa przez wybo</w:t>
            </w:r>
            <w:r>
              <w:rPr>
                <w:rFonts w:ascii="Calibri" w:eastAsia="Calibri" w:hAnsi="Calibri" w:cs="Calibri"/>
                <w:sz w:val="24"/>
              </w:rPr>
              <w:t xml:space="preserve">rcę niemogącego lub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nieumiejącegozłożyć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podpisu stwierdza poprzez złożenie własnego podpisu wójt lub inny upoważniony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pracownikurzędu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. Akt pełnomocnictwa do głosowania sporządzany jest w miejscu zamieszkania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wyborcyudzielającego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pełnomocnictwa wskazanym we</w:t>
            </w:r>
            <w:r>
              <w:rPr>
                <w:rFonts w:ascii="Calibri" w:eastAsia="Calibri" w:hAnsi="Calibri" w:cs="Calibri"/>
                <w:sz w:val="24"/>
              </w:rPr>
              <w:t xml:space="preserve"> wniosku lub w innym miejscu na obszarze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gminy,jeżeli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wyborca zwróci się o to we wniosku o sporządzenie aktu pełnomocnictwa.</w:t>
            </w:r>
          </w:p>
          <w:p w14:paraId="32652296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3F66EE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4D0E79E4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Wymagane dokumenty:</w:t>
            </w:r>
          </w:p>
        </w:tc>
      </w:tr>
      <w:tr w:rsidR="00CF01B0" w14:paraId="7038EE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E139AC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color w:val="FF0000"/>
                <w:sz w:val="24"/>
              </w:rPr>
            </w:pPr>
          </w:p>
          <w:p w14:paraId="5D6E6F19" w14:textId="77777777" w:rsidR="00CF01B0" w:rsidRDefault="004F39E3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Wniosek o sporz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ądzenie aktu pełnomocnictwa do głosowania (w przypadku gdy wyborca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możelub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nie umie złożyć podpisu, w miejscu tym podpis składa osoba która wyraziła zgodę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przyjęciepełnomocnictwa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do głosowania);  Pisemna zgoda osoby mającej być pełnomocnikiem na prz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yjęcie pełnomocnictwa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głosowania;Kopia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aktualnego orzeczenia właściwego organu orzekającego o ustaleniu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stopnianiepełnosprawności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jeżeli wyborca udzielający pełnomocnictwa w dniu głosowania nie będzie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miałukończonych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75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lat;Kopia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zaświadczenia o prawie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do głosowania wydanego osobie mającej być pełnomocnikiem,</w:t>
            </w:r>
          </w:p>
          <w:p w14:paraId="70A8F669" w14:textId="77777777" w:rsidR="00CF01B0" w:rsidRDefault="004F39E3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Kopia zaświadczenia o prawie do głosowania wydanego osobie mającej być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pełnomocnikiem,jeżeli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osoba ta nie jest ujęta w rejestrze wyborców w tej samej gminie, co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udzielającypełnomocnictwa</w:t>
            </w:r>
            <w:proofErr w:type="spellEnd"/>
          </w:p>
          <w:p w14:paraId="1D01FC4E" w14:textId="77777777" w:rsidR="00CF01B0" w:rsidRDefault="00CF01B0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212B79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530FD356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Formularz do pobrania:</w:t>
            </w:r>
          </w:p>
        </w:tc>
      </w:tr>
      <w:tr w:rsidR="00CF01B0" w14:paraId="48F50B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2A58A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46C56A70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Wniosek o sporz</w:t>
            </w:r>
            <w:r>
              <w:rPr>
                <w:rFonts w:ascii="Calibri" w:eastAsia="Calibri" w:hAnsi="Calibri" w:cs="Calibri"/>
                <w:sz w:val="24"/>
              </w:rPr>
              <w:t>ądzenie aktu pełnomocnictwa do głosowania w wyborach.</w:t>
            </w:r>
          </w:p>
          <w:p w14:paraId="1E911338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3E9B1E97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Zgoda na przyjęcie pełnomocnictwa do głosowania.</w:t>
            </w:r>
          </w:p>
          <w:p w14:paraId="5FF15920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07098A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7BC31BAC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Opłaty:</w:t>
            </w:r>
          </w:p>
        </w:tc>
      </w:tr>
      <w:tr w:rsidR="00CF01B0" w14:paraId="76B120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16E5D4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4D7BAC1D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Nie dotyczy.</w:t>
            </w:r>
          </w:p>
          <w:p w14:paraId="1C86B3EC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4A38D2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044AF229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Czas załatwienia sprawy:</w:t>
            </w:r>
          </w:p>
        </w:tc>
      </w:tr>
      <w:tr w:rsidR="00CF01B0" w14:paraId="163ACA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F26C41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6F2FA4D8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Termin sporz</w:t>
            </w:r>
            <w:r>
              <w:rPr>
                <w:rFonts w:ascii="Calibri" w:eastAsia="Calibri" w:hAnsi="Calibri" w:cs="Calibri"/>
                <w:sz w:val="24"/>
              </w:rPr>
              <w:t xml:space="preserve">ądzenia aktu pełnomocnictwa uzgadniany jest z wyborcą lub osobą, która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wyraziłazgodę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na przyjęcie pełnomocnictwa.</w:t>
            </w:r>
          </w:p>
          <w:p w14:paraId="11D3EB42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 przypadku, gdy w uzgodnionym lub wyznaczonym terminie sporządzenie aktu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pełnomocnictwanie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jest możliwe z powodu nieobecności wyborcy, wniose</w:t>
            </w:r>
            <w:r>
              <w:rPr>
                <w:rFonts w:ascii="Calibri" w:eastAsia="Calibri" w:hAnsi="Calibri" w:cs="Calibri"/>
                <w:sz w:val="24"/>
              </w:rPr>
              <w:t xml:space="preserve">k pozostawia się bez rozpoznania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waktach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sprawy.</w:t>
            </w:r>
          </w:p>
          <w:p w14:paraId="09F4FA81" w14:textId="77777777" w:rsidR="00CF01B0" w:rsidRDefault="00CF01B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2C3596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6884080C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C0C0C0"/>
              </w:rPr>
              <w:t>Tryb odwoławczy:</w:t>
            </w:r>
          </w:p>
        </w:tc>
      </w:tr>
      <w:tr w:rsidR="00CF01B0" w14:paraId="6664AA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E79D54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</w:p>
          <w:p w14:paraId="368B6B58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Brak.</w:t>
            </w:r>
          </w:p>
          <w:p w14:paraId="1DA1E1EB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4F68AC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3EF81C76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Podstawa prawna</w:t>
            </w:r>
          </w:p>
        </w:tc>
      </w:tr>
      <w:tr w:rsidR="00CF01B0" w14:paraId="4970F4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C142BE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color w:val="222222"/>
                <w:sz w:val="24"/>
              </w:rPr>
            </w:pPr>
          </w:p>
          <w:p w14:paraId="7A2A753F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color w:val="222222"/>
                <w:sz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</w:rPr>
              <w:t xml:space="preserve">1. </w:t>
            </w:r>
            <w:r>
              <w:rPr>
                <w:rFonts w:ascii="Calibri" w:eastAsia="Calibri" w:hAnsi="Calibri" w:cs="Calibri"/>
                <w:color w:val="222222"/>
                <w:sz w:val="24"/>
              </w:rPr>
              <w:t>Ustawa z dnia 5 stycznia 2011roku -Kodeks wyborczy (Dz.U. z 2019r., poz. 684ze zm.),</w:t>
            </w:r>
            <w:r>
              <w:rPr>
                <w:rFonts w:ascii="Calibri" w:eastAsia="Calibri" w:hAnsi="Calibri" w:cs="Calibri"/>
                <w:color w:val="222222"/>
                <w:sz w:val="24"/>
              </w:rPr>
              <w:br/>
              <w:t>2. Ustawa z dnia 14 czerwca 1960 roku -Kodeks postępowania administracyjnego (Dz. U. z 2020r.,poz. 256),</w:t>
            </w:r>
          </w:p>
          <w:p w14:paraId="49E0E666" w14:textId="0EFAF0D3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</w:rPr>
              <w:t xml:space="preserve">3. Rozporządzenie  Ministra  Spraw  Wewnętrznych  i  Administracji  z  dnia 28 </w:t>
            </w:r>
            <w:r>
              <w:rPr>
                <w:rFonts w:ascii="Calibri" w:eastAsia="Calibri" w:hAnsi="Calibri" w:cs="Calibri"/>
                <w:color w:val="222222"/>
                <w:sz w:val="24"/>
              </w:rPr>
              <w:t>lipca   2011   roku w sprawie sporządzenia aktu pełnomocnictwa do głosowania w wyborach do Sejmu Rzeczypospolitej Polskiej i do Senatu Rzeczypospolitej Polskiej, Prezydenta     R</w:t>
            </w:r>
            <w:r>
              <w:rPr>
                <w:rFonts w:ascii="Calibri" w:eastAsia="Calibri" w:hAnsi="Calibri" w:cs="Calibri"/>
                <w:color w:val="222222"/>
                <w:sz w:val="24"/>
              </w:rPr>
              <w:t xml:space="preserve">zeczypospolitej Polskiej, do Parlamentu     Europejskiego w Rzeczypospolitej  Polskiej,  do  organów  stanowiących  jednostek  terytorialnego oraz wójtów,  burmistrzów                    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</w:rPr>
              <w:t>iprezydentów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</w:rPr>
              <w:t xml:space="preserve"> miast (Dz.U. z 2015r., poz. 1724ze zm.)</w:t>
            </w:r>
          </w:p>
          <w:p w14:paraId="53F3C247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620A47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0D6E7850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Informacje do</w:t>
            </w:r>
            <w:r>
              <w:rPr>
                <w:rFonts w:ascii="Calibri" w:eastAsia="Calibri" w:hAnsi="Calibri" w:cs="Calibri"/>
                <w:b/>
                <w:sz w:val="24"/>
              </w:rPr>
              <w:t>datkowe</w:t>
            </w:r>
          </w:p>
        </w:tc>
      </w:tr>
      <w:tr w:rsidR="00CF01B0" w14:paraId="1622A4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70A43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0931874E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1) Prawo do ustanowienia pełnomocnika mają:</w:t>
            </w:r>
          </w:p>
          <w:p w14:paraId="4C208271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wyborcy, którzy najpóźniej w dniu głosowania ukończą 75 lat;</w:t>
            </w:r>
          </w:p>
          <w:p w14:paraId="1639115B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- wyborcy posiadający orzeczenie o znacznym lub umiarkowanym stopniu  niepełnosprawności;</w:t>
            </w:r>
          </w:p>
          <w:p w14:paraId="265B7D8B" w14:textId="77777777" w:rsidR="00CF01B0" w:rsidRDefault="004F39E3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wyborcy posiadający równoznaczne orzeczenie lekarza orzecznika Zakładu Ubezpieczeń  Społecznych o:</w:t>
            </w:r>
          </w:p>
          <w:p w14:paraId="1EEBFACA" w14:textId="77777777" w:rsidR="00CF01B0" w:rsidRDefault="004F39E3">
            <w:pPr>
              <w:numPr>
                <w:ilvl w:val="0"/>
                <w:numId w:val="1"/>
              </w:numPr>
              <w:spacing w:after="0" w:line="240" w:lineRule="auto"/>
              <w:ind w:left="833" w:right="113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</w:t>
            </w:r>
            <w:r>
              <w:rPr>
                <w:rFonts w:ascii="Calibri" w:eastAsia="Calibri" w:hAnsi="Calibri" w:cs="Calibri"/>
                <w:sz w:val="24"/>
              </w:rPr>
              <w:t>łkowitej niezdolności do pracy, ustalone na podstawie art. 12 ust. 2, i niezdolności     do samodzielnej egzystencji, ustalone na podstawie art. 13 ust. 5 ustawy z dnia  17 grudnia 1998 r. o emeryturach i rentach z Funduszu Ubezpieczeń Społecznych;</w:t>
            </w:r>
          </w:p>
          <w:p w14:paraId="5E00E130" w14:textId="77777777" w:rsidR="00CF01B0" w:rsidRDefault="004F39E3">
            <w:pPr>
              <w:numPr>
                <w:ilvl w:val="0"/>
                <w:numId w:val="1"/>
              </w:numPr>
              <w:spacing w:after="0" w:line="240" w:lineRule="auto"/>
              <w:ind w:left="833" w:right="113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orzecz</w:t>
            </w:r>
            <w:r>
              <w:rPr>
                <w:rFonts w:ascii="Calibri" w:eastAsia="Calibri" w:hAnsi="Calibri" w:cs="Calibri"/>
                <w:sz w:val="24"/>
              </w:rPr>
              <w:t>enie o zaliczeniu do I grupy inwalidów;</w:t>
            </w:r>
          </w:p>
          <w:p w14:paraId="62CBC50E" w14:textId="77777777" w:rsidR="00CF01B0" w:rsidRDefault="004F39E3">
            <w:pPr>
              <w:numPr>
                <w:ilvl w:val="0"/>
                <w:numId w:val="1"/>
              </w:numPr>
              <w:spacing w:after="0" w:line="240" w:lineRule="auto"/>
              <w:ind w:left="833" w:right="113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orzeczenie o zaliczeniu do II grupy inwalidów;</w:t>
            </w:r>
          </w:p>
          <w:p w14:paraId="3E538307" w14:textId="77777777" w:rsidR="00CF01B0" w:rsidRDefault="004F39E3">
            <w:pPr>
              <w:numPr>
                <w:ilvl w:val="0"/>
                <w:numId w:val="1"/>
              </w:numPr>
              <w:spacing w:after="0" w:line="240" w:lineRule="auto"/>
              <w:ind w:left="833" w:right="113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oraz osoby o stałej lub długotrwałej niezdolności do pracy w gospodarstwie rolnym,     którym przysługuje zasiłek pielęgnacyjny.</w:t>
            </w:r>
          </w:p>
          <w:p w14:paraId="24D66E53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2)  Pełnomocnikiem może być osoba wpisa</w:t>
            </w:r>
            <w:r>
              <w:rPr>
                <w:rFonts w:ascii="Calibri" w:eastAsia="Calibri" w:hAnsi="Calibri" w:cs="Calibri"/>
                <w:sz w:val="24"/>
              </w:rPr>
              <w:t xml:space="preserve">na do rejestru wyborców w tej samej gminie, co   udzielający pełnomocnictwa do głosowania lub posiadająca zaświadczenie o prawie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dogłosowania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, jeżeli przepisy dotyczące danych wyborów przewidują możliwość uzyskania takiego zaświadczenia.</w:t>
            </w:r>
          </w:p>
          <w:p w14:paraId="51532444" w14:textId="77777777" w:rsidR="00CF01B0" w:rsidRDefault="00CF01B0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7DA334CB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3) Pełnomocnikie</w:t>
            </w:r>
            <w:r>
              <w:rPr>
                <w:rFonts w:ascii="Calibri" w:eastAsia="Calibri" w:hAnsi="Calibri" w:cs="Calibri"/>
                <w:sz w:val="24"/>
              </w:rPr>
              <w:t xml:space="preserve">m nie może być osoba wchodząca w skład komisji obwodowej właściwej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dlaobwodu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głosowania osoby udzielającej pełnomocnictwa do głosowania, a także mężowie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zaufania,jak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również kandydaci w danych wyborach.</w:t>
            </w:r>
          </w:p>
          <w:p w14:paraId="792D45C1" w14:textId="77777777" w:rsidR="00CF01B0" w:rsidRDefault="00CF01B0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58DA009C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4) Pełnomocnictwo do głosowania można przyjąć tylko </w:t>
            </w:r>
            <w:r>
              <w:rPr>
                <w:rFonts w:ascii="Calibri" w:eastAsia="Calibri" w:hAnsi="Calibri" w:cs="Calibri"/>
                <w:sz w:val="24"/>
              </w:rPr>
              <w:t xml:space="preserve">od jednej osoby albo od dwóch osób,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jeżelico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najmniej jedną z nich jest wstępny (ojciec, matka, dziadek, babka, itd.), zstępny (syn,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córka,wnuk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wnuczka, itd.), małżonek, brat, siostra lub osoba pozostająca      w stosunku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przysposobienia,opieki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lub kurate</w:t>
            </w:r>
            <w:r>
              <w:rPr>
                <w:rFonts w:ascii="Calibri" w:eastAsia="Calibri" w:hAnsi="Calibri" w:cs="Calibri"/>
                <w:sz w:val="24"/>
              </w:rPr>
              <w:t>li w stosunku do pełnomocnika.</w:t>
            </w:r>
          </w:p>
          <w:p w14:paraId="3E56587C" w14:textId="77777777" w:rsidR="00CF01B0" w:rsidRDefault="00CF01B0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118D5189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5) Wyborca ma prawo cofnięcia udzielonego pełnomocnictwa do głosowania.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Cofnięciepełnomocnictwa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do głosowania następuje przez złożenie najpóźniej na 2 dni przed dniem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wyborówstosownego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oświadczenia wójtowi gminy, w której sp</w:t>
            </w:r>
            <w:r>
              <w:rPr>
                <w:rFonts w:ascii="Calibri" w:eastAsia="Calibri" w:hAnsi="Calibri" w:cs="Calibri"/>
                <w:sz w:val="24"/>
              </w:rPr>
              <w:t xml:space="preserve">orządzono akt pełnomocnictwa do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głosowanialub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doręczenie takiego oświadczenia właściwej obwodowej komisji wyborczej w dniu głosowania.</w:t>
            </w:r>
          </w:p>
          <w:p w14:paraId="757DA8FE" w14:textId="77777777" w:rsidR="00CF01B0" w:rsidRDefault="00CF01B0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70C90943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6) Pełnomocnictwo wygasa z mocy prawa w przypadku:    </w:t>
            </w:r>
          </w:p>
          <w:p w14:paraId="6B754C3E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śmierci albo utraty prawa wybierania przez udzielającego pełnom</w:t>
            </w:r>
            <w:r>
              <w:rPr>
                <w:rFonts w:ascii="Calibri" w:eastAsia="Calibri" w:hAnsi="Calibri" w:cs="Calibri"/>
                <w:sz w:val="24"/>
              </w:rPr>
              <w:t xml:space="preserve">ocnictwa lub pełnomocnika;    </w:t>
            </w:r>
          </w:p>
          <w:p w14:paraId="0DFADEF0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wykreślenia z rejestru wyborców;    </w:t>
            </w:r>
          </w:p>
          <w:p w14:paraId="6C474CC4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 wejścia pełnomocnika w skład obwodowej komisji wyborczej właściwej dla miejsca zamieszkania wyborcy lub zostanie mężem zaufania;    </w:t>
            </w:r>
          </w:p>
          <w:p w14:paraId="0658E229" w14:textId="77777777" w:rsidR="00CF01B0" w:rsidRDefault="004F39E3">
            <w:pPr>
              <w:spacing w:after="0" w:line="240" w:lineRule="auto"/>
              <w:ind w:right="113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wcześniejszego osobistego zagłosowania przez osob</w:t>
            </w:r>
            <w:r>
              <w:rPr>
                <w:rFonts w:ascii="Calibri" w:eastAsia="Calibri" w:hAnsi="Calibri" w:cs="Calibri"/>
                <w:sz w:val="24"/>
              </w:rPr>
              <w:t>ę udzielającą pełnomocnictwa do głosowania</w:t>
            </w:r>
          </w:p>
          <w:p w14:paraId="1AE8E230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sz w:val="24"/>
              </w:rPr>
            </w:pPr>
          </w:p>
          <w:p w14:paraId="733A141D" w14:textId="77777777" w:rsidR="00CF01B0" w:rsidRDefault="00CF01B0">
            <w:pPr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</w:p>
        </w:tc>
      </w:tr>
      <w:tr w:rsidR="00CF01B0" w14:paraId="1C58DA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D83BC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Sporządziła:</w:t>
            </w:r>
          </w:p>
          <w:p w14:paraId="1DB38F6D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Agnieszka Gogol</w:t>
            </w:r>
          </w:p>
          <w:p w14:paraId="0C92110F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2.04.2020 r.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A5125D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Sprawdził: </w:t>
            </w:r>
          </w:p>
          <w:p w14:paraId="09BE502E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Kierownik Referatu</w:t>
            </w:r>
          </w:p>
          <w:p w14:paraId="6516B8BE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Justyna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Miłaczewska</w:t>
            </w:r>
            <w:proofErr w:type="spellEnd"/>
          </w:p>
        </w:tc>
        <w:tc>
          <w:tcPr>
            <w:tcW w:w="35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A4E88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Zatwierdził: </w:t>
            </w:r>
          </w:p>
          <w:p w14:paraId="0D637467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Wójt</w:t>
            </w:r>
          </w:p>
          <w:p w14:paraId="3B75415A" w14:textId="77777777" w:rsidR="00CF01B0" w:rsidRDefault="004F39E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Hanna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Wocial</w:t>
            </w:r>
            <w:proofErr w:type="spellEnd"/>
          </w:p>
        </w:tc>
      </w:tr>
    </w:tbl>
    <w:p w14:paraId="17C0ABC5" w14:textId="77777777" w:rsidR="00CF01B0" w:rsidRDefault="00CF01B0">
      <w:pPr>
        <w:suppressAutoHyphens/>
        <w:spacing w:after="0" w:line="240" w:lineRule="auto"/>
        <w:ind w:right="113"/>
        <w:jc w:val="both"/>
        <w:rPr>
          <w:rFonts w:ascii="Calibri" w:eastAsia="Calibri" w:hAnsi="Calibri" w:cs="Calibri"/>
          <w:sz w:val="24"/>
        </w:rPr>
      </w:pPr>
    </w:p>
    <w:sectPr w:rsidR="00CF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C739E"/>
    <w:multiLevelType w:val="multilevel"/>
    <w:tmpl w:val="AA865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B0"/>
    <w:rsid w:val="004F39E3"/>
    <w:rsid w:val="00C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6BEE"/>
  <w15:docId w15:val="{ADFB5EAD-203C-4710-92C9-CA6A8459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.michalczyk@jaku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milaczewska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Gogol</cp:lastModifiedBy>
  <cp:revision>2</cp:revision>
  <dcterms:created xsi:type="dcterms:W3CDTF">2020-04-14T17:16:00Z</dcterms:created>
  <dcterms:modified xsi:type="dcterms:W3CDTF">2020-04-14T17:17:00Z</dcterms:modified>
</cp:coreProperties>
</file>