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5113" w14:textId="77777777" w:rsidR="00DE4F7B" w:rsidRDefault="00DE4F7B" w:rsidP="00DE4F7B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9351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3"/>
        <w:gridCol w:w="5251"/>
        <w:gridCol w:w="2147"/>
      </w:tblGrid>
      <w:tr w:rsidR="00DE4F7B" w14:paraId="5D10ABF2" w14:textId="77777777" w:rsidTr="000E04E0">
        <w:trPr>
          <w:trHeight w:val="1"/>
        </w:trPr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EE028CE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599" w:dyaOrig="1599" w14:anchorId="4A64E5CC">
                <v:rect id="rectole0000000000" o:spid="_x0000_i1025" style="width:79.8pt;height:79.8pt" o:ole="" o:preferrelative="t" stroked="f">
                  <v:imagedata r:id="rId5" o:title=""/>
                </v:rect>
                <o:OLEObject Type="Embed" ProgID="StaticMetafile" ShapeID="rectole0000000000" DrawAspect="Content" ObjectID="_1648396901" r:id="rId6"/>
              </w:object>
            </w:r>
          </w:p>
          <w:p w14:paraId="788A5E0B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14:paraId="6F46CBE5" w14:textId="77777777" w:rsidR="00DE4F7B" w:rsidRDefault="00DE4F7B" w:rsidP="00C20800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A0912CC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14:paraId="1922C04D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14:paraId="6538198B" w14:textId="77777777" w:rsidR="00DE4F7B" w:rsidRDefault="00DE4F7B" w:rsidP="00C2080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14:paraId="3438E5F4" w14:textId="77777777" w:rsidR="00DE4F7B" w:rsidRDefault="0080771F" w:rsidP="00C2080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DE4F7B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14:paraId="05DA902B" w14:textId="77777777" w:rsidR="00DE4F7B" w:rsidRDefault="00DE4F7B" w:rsidP="00C2080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14:paraId="2CD982E3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2F7EF9F6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35480E63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285CB266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0734C302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14:paraId="0E29CFF0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14:paraId="751AE41B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23ADC94F" w14:textId="77777777"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ORO.1</w:t>
            </w:r>
            <w:r w:rsidR="000E04E0"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DE4F7B" w14:paraId="27EA7D58" w14:textId="77777777" w:rsidTr="000E04E0"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A1515B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3EBB0639" w14:textId="048A5814" w:rsidR="00DE4F7B" w:rsidRDefault="00962AE2" w:rsidP="00DE4F7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37"/>
                <w:szCs w:val="37"/>
              </w:rPr>
              <w:t>Udostępnienie do wglądu spisu wyborców</w:t>
            </w:r>
          </w:p>
        </w:tc>
      </w:tr>
    </w:tbl>
    <w:p w14:paraId="69D75B21" w14:textId="77777777" w:rsidR="00DE4F7B" w:rsidRDefault="00DE4F7B" w:rsidP="00DE4F7B">
      <w:pPr>
        <w:suppressAutoHyphens/>
        <w:spacing w:after="0" w:line="240" w:lineRule="auto"/>
        <w:ind w:left="113" w:right="113"/>
        <w:jc w:val="both"/>
        <w:rPr>
          <w:rFonts w:ascii="Calibri" w:eastAsia="Calibri" w:hAnsi="Calibri" w:cs="Calibri"/>
          <w:sz w:val="24"/>
        </w:rPr>
      </w:pPr>
    </w:p>
    <w:tbl>
      <w:tblPr>
        <w:tblW w:w="9351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2476"/>
        <w:gridCol w:w="3782"/>
      </w:tblGrid>
      <w:tr w:rsidR="00DE4F7B" w14:paraId="1446CEF4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05CFE9BE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C0C0C0"/>
              </w:rPr>
              <w:t>Miejsce załatwienia sprawy:</w:t>
            </w:r>
          </w:p>
        </w:tc>
      </w:tr>
      <w:tr w:rsidR="00DE4F7B" w14:paraId="301B33DD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7E3191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407A18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Referat </w:t>
            </w:r>
            <w:proofErr w:type="spellStart"/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Administracyjny</w:t>
            </w:r>
          </w:p>
          <w:p w14:paraId="4B98AC48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4DBB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Pokój nr 10, tel. 25 758 20 51 lub 25 758 24 03, e-mail: </w:t>
            </w:r>
            <w:hyperlink r:id="rId9">
              <w:r w:rsidRPr="00B17EE5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j.milaczewska@jakubow.pl</w:t>
              </w:r>
            </w:hyperlink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B161D86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color w:val="004DBB"/>
                <w:sz w:val="24"/>
                <w:szCs w:val="24"/>
              </w:rPr>
              <w:t xml:space="preserve">                                                                                           a.gogol</w:t>
            </w:r>
            <w:hyperlink r:id="rId10">
              <w:r w:rsidRPr="00B17EE5">
                <w:rPr>
                  <w:rFonts w:ascii="Times New Roman" w:eastAsia="Calibri" w:hAnsi="Times New Roman" w:cs="Times New Roman"/>
                  <w:color w:val="004DBB"/>
                  <w:sz w:val="24"/>
                  <w:szCs w:val="24"/>
                </w:rPr>
                <w:t>@jakubow.pl</w:t>
              </w:r>
            </w:hyperlink>
          </w:p>
          <w:p w14:paraId="5A776F93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Godziny urzędowania:</w:t>
            </w:r>
          </w:p>
          <w:p w14:paraId="330048B3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poniedziałek            8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17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2CF1BCE4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wtorek – środa        8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50E843B4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czwartek                  </w:t>
            </w: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wewnętrzny</w:t>
            </w:r>
          </w:p>
          <w:p w14:paraId="797A382A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piątek                       8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60C9930D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14:paraId="31CB0080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1EA16C78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DE4F7B" w14:paraId="35538BE9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DEFE39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BB4BD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Miłaczewska</w:t>
            </w:r>
            <w:proofErr w:type="spellEnd"/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Kierownik Referatu </w:t>
            </w:r>
            <w:proofErr w:type="spellStart"/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Administracyjnego</w:t>
            </w:r>
          </w:p>
          <w:p w14:paraId="1DE17CF2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Agnieszka Gogol– inspektor ds. wojskowych , ewidencji ludności, dowodów osobistych, obrony cywilnej i zarządzania kryzysowego.</w:t>
            </w:r>
          </w:p>
          <w:p w14:paraId="6E8311EC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14:paraId="54A333E4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12B492D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DE4F7B" w14:paraId="709C5BC3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0A84ED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2016C" w14:textId="20CD6B45" w:rsidR="0080771F" w:rsidRPr="0080771F" w:rsidRDefault="0080771F" w:rsidP="0080771F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Rejestr wyborców udostępnia się do wglądu w urzędzie gminy na pisemny wniosek.</w:t>
            </w:r>
          </w:p>
          <w:p w14:paraId="046702DD" w14:textId="51D9ED71" w:rsidR="0080771F" w:rsidRPr="0080771F" w:rsidRDefault="0080771F" w:rsidP="0080771F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 xml:space="preserve">Udostępnienie spisu wyborców polega na udzieleniu informacji, że osoba wskazana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we wniosku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 xml:space="preserve">jest ujęta w spisie wyborców lub nie figuruje w spisie albo że dane wpisane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we wniosku różnią się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od danych osoby wpisanej do spisu wyborców.</w:t>
            </w:r>
          </w:p>
          <w:p w14:paraId="49E44A58" w14:textId="77777777" w:rsidR="00DE4F7B" w:rsidRPr="0080771F" w:rsidRDefault="0080771F" w:rsidP="0080771F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Na żądanie wnioskodawcy udzielona informacja jest potwierdzana na piśmie.</w:t>
            </w:r>
            <w:r w:rsidRPr="00807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0D3AFA" w14:textId="7EE59DD1" w:rsidR="0080771F" w:rsidRPr="0080771F" w:rsidRDefault="0080771F" w:rsidP="0080771F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14:paraId="7D3DBAC5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39794AF7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DE4F7B" w14:paraId="57686F35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31DFD" w14:textId="77777777" w:rsidR="00DE4F7B" w:rsidRPr="0080771F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0B94B5E" w14:textId="77777777" w:rsidR="0080771F" w:rsidRPr="0080771F" w:rsidRDefault="0080771F" w:rsidP="0080771F">
            <w:pPr>
              <w:pStyle w:val="Akapitzlist"/>
              <w:numPr>
                <w:ilvl w:val="0"/>
                <w:numId w:val="5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Wniosek o udostępnienie spisu wyborców;</w:t>
            </w:r>
          </w:p>
          <w:p w14:paraId="6F4C5293" w14:textId="77777777" w:rsidR="00DE4F7B" w:rsidRDefault="0080771F" w:rsidP="0080771F">
            <w:pPr>
              <w:pStyle w:val="Akapitzlist"/>
              <w:numPr>
                <w:ilvl w:val="0"/>
                <w:numId w:val="5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Dowód osobisty</w:t>
            </w:r>
            <w:r w:rsidRPr="00807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053BC37" w14:textId="397F9A39" w:rsidR="0080771F" w:rsidRPr="0080771F" w:rsidRDefault="0080771F" w:rsidP="0080771F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47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14:paraId="15FCB603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5C7F2D60" w14:textId="77777777" w:rsidR="00DE4F7B" w:rsidRPr="0080771F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Formularz do pobrania:</w:t>
            </w:r>
          </w:p>
        </w:tc>
      </w:tr>
      <w:tr w:rsidR="00DE4F7B" w14:paraId="629751FC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F476A" w14:textId="77777777" w:rsidR="00DE4F7B" w:rsidRPr="0080771F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9F0AB" w14:textId="22AA4B41" w:rsidR="00DE4F7B" w:rsidRPr="0080771F" w:rsidRDefault="0080771F" w:rsidP="0080771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Wniosek o udostępnienie spisu wyborców.</w:t>
            </w:r>
            <w:r w:rsidRPr="00807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B1AF1A" w14:textId="5E08B162" w:rsidR="0080771F" w:rsidRPr="0080771F" w:rsidRDefault="0080771F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14:paraId="0EC165A2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62310CB5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DE4F7B" w14:paraId="3F0F60C2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49E37" w14:textId="77777777" w:rsidR="00B17EE5" w:rsidRDefault="00B17EE5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67DD2" w14:textId="527A1CB3" w:rsidR="00DE4F7B" w:rsidRPr="00B17EE5" w:rsidRDefault="0080771F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podlega.</w:t>
            </w:r>
          </w:p>
          <w:p w14:paraId="18E5B2F7" w14:textId="77777777"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14:paraId="2D908525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4BFFC0B4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lastRenderedPageBreak/>
              <w:t>Czas załatwienia sprawy:</w:t>
            </w:r>
          </w:p>
        </w:tc>
      </w:tr>
      <w:tr w:rsidR="00DE4F7B" w14:paraId="2D5B157F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0A86C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59F1C0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Niezwłocznie.</w:t>
            </w:r>
          </w:p>
          <w:p w14:paraId="5E9C4DA1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14:paraId="34FB3BF8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1A547438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DE4F7B" w14:paraId="170351E3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878B4" w14:textId="77777777"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280171B" w14:textId="303208BC" w:rsidR="00DE4F7B" w:rsidRPr="0080771F" w:rsidRDefault="0080771F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Każdy może wnieść do Wójta reklamację na nieprawidłowości sporządzenia spisu wyborców.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decyzję nieuwzględniającą reklamacji przysługuje prawo do złożenia skargi do Sądu Rejonowego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w Mińsku Mazowieckim za pośrednictwem Wójta Gminy w terminie 2 dni od dnia doręczenia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decyzji.</w:t>
            </w:r>
            <w:r w:rsidRPr="00807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F7B" w14:paraId="5EAC785C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75692B3B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DE4F7B" w14:paraId="3167E2FF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923A11" w14:textId="77777777"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  <w:p w14:paraId="258ACC41" w14:textId="77777777" w:rsidR="0080771F" w:rsidRPr="0080771F" w:rsidRDefault="00DE4F7B" w:rsidP="00807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>Ustawa z dnia 5 stycznia 2011roku -Kodeks wyborczy (Dz.U. z 2019r., poz. 684 ze zm.)</w:t>
            </w:r>
          </w:p>
          <w:p w14:paraId="6ED28EAB" w14:textId="1EB838CC" w:rsidR="00DE4F7B" w:rsidRPr="0080771F" w:rsidRDefault="0080771F" w:rsidP="00807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Rozporządzenie Ministra Spraw Wewnętrznych i Administracji z dnia 27 lipca 2011 r. 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spisu wyborców (Dz. U. z 2011 r. Nr 158 poz. 942)</w:t>
            </w:r>
          </w:p>
          <w:p w14:paraId="3E612F7F" w14:textId="58CA9568" w:rsidR="0080771F" w:rsidRPr="0080771F" w:rsidRDefault="0080771F" w:rsidP="0080771F">
            <w:pPr>
              <w:pStyle w:val="Akapitzlist"/>
              <w:spacing w:after="0" w:line="240" w:lineRule="auto"/>
              <w:ind w:left="671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14:paraId="26D33168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797C0B87" w14:textId="77777777"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DE4F7B" w14:paraId="631A81E0" w14:textId="77777777" w:rsidTr="00B17EE5"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1B23E6" w14:textId="77777777" w:rsidR="00B17EE5" w:rsidRDefault="00B17EE5" w:rsidP="00B1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E167C" w14:textId="18AD55F8" w:rsidR="0080771F" w:rsidRDefault="0080771F" w:rsidP="0080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 xml:space="preserve">Każdy może wnieść do wójta reklamację na nieprawidłowości sporządzenia spisu wyborców,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szczególności w sprawie:</w:t>
            </w:r>
          </w:p>
          <w:p w14:paraId="22FFA14F" w14:textId="77777777" w:rsidR="0080771F" w:rsidRDefault="0080771F" w:rsidP="0080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- pominięcia wyborcy w spisie wyborców;</w:t>
            </w:r>
          </w:p>
          <w:p w14:paraId="6FEE82C3" w14:textId="77777777" w:rsidR="0080771F" w:rsidRDefault="0080771F" w:rsidP="0080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- wpisania do spisu wyborców osoby, która nie ma prawa wybierania;</w:t>
            </w:r>
          </w:p>
          <w:p w14:paraId="2FD7CFAF" w14:textId="77777777" w:rsidR="0080771F" w:rsidRDefault="0080771F" w:rsidP="0080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- niewłaściwych danych o osobach wpisanych do spisu wyborców;</w:t>
            </w:r>
          </w:p>
          <w:p w14:paraId="2D254496" w14:textId="05473AF4" w:rsidR="00B17EE5" w:rsidRPr="0080771F" w:rsidRDefault="0080771F" w:rsidP="0080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1F">
              <w:rPr>
                <w:rFonts w:ascii="Times New Roman" w:hAnsi="Times New Roman" w:cs="Times New Roman"/>
                <w:sz w:val="24"/>
                <w:szCs w:val="24"/>
              </w:rPr>
              <w:t>- ujęcia w spisie wyborców osoby, która nie zamieszkuje stale na obszarze 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EE5" w:rsidRPr="00807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9C4EF3C" w14:textId="77777777"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14:paraId="5EA955A5" w14:textId="77777777" w:rsidTr="00B17EE5">
        <w:trPr>
          <w:trHeight w:val="1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F5473E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Sporządziła:</w:t>
            </w:r>
          </w:p>
          <w:p w14:paraId="7EBAD954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Agnieszka Gogol</w:t>
            </w:r>
          </w:p>
          <w:p w14:paraId="61307A7A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2.04.2020 r.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78A0A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Sprawdził: </w:t>
            </w:r>
          </w:p>
          <w:p w14:paraId="36D774CE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Kierownik Referatu</w:t>
            </w:r>
          </w:p>
          <w:p w14:paraId="02A8CE25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Justyna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Miłaczewska</w:t>
            </w:r>
            <w:proofErr w:type="spellEnd"/>
          </w:p>
        </w:tc>
        <w:tc>
          <w:tcPr>
            <w:tcW w:w="3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F9039C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Zatwierdził: </w:t>
            </w:r>
          </w:p>
          <w:p w14:paraId="0C0C4AEC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Wójt</w:t>
            </w:r>
          </w:p>
          <w:p w14:paraId="4EA302A5" w14:textId="77777777"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Hanna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Wocial</w:t>
            </w:r>
            <w:proofErr w:type="spellEnd"/>
          </w:p>
        </w:tc>
      </w:tr>
    </w:tbl>
    <w:p w14:paraId="214795C0" w14:textId="77777777" w:rsidR="00DE4F7B" w:rsidRDefault="00DE4F7B" w:rsidP="00DE4F7B">
      <w:pPr>
        <w:suppressAutoHyphens/>
        <w:spacing w:after="0" w:line="240" w:lineRule="auto"/>
        <w:ind w:right="113"/>
        <w:jc w:val="both"/>
        <w:rPr>
          <w:rFonts w:ascii="Calibri" w:eastAsia="Calibri" w:hAnsi="Calibri" w:cs="Calibri"/>
          <w:sz w:val="24"/>
        </w:rPr>
      </w:pPr>
    </w:p>
    <w:p w14:paraId="5248B56D" w14:textId="77777777" w:rsidR="00FB2F8C" w:rsidRDefault="0080771F"/>
    <w:sectPr w:rsidR="00FB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CCB"/>
    <w:multiLevelType w:val="hybridMultilevel"/>
    <w:tmpl w:val="C7F23632"/>
    <w:lvl w:ilvl="0" w:tplc="31169DEA">
      <w:start w:val="1"/>
      <w:numFmt w:val="decimal"/>
      <w:lvlText w:val="%1."/>
      <w:lvlJc w:val="left"/>
      <w:pPr>
        <w:ind w:left="671" w:hanging="360"/>
      </w:pPr>
      <w:rPr>
        <w:rFonts w:ascii="Arial" w:eastAsiaTheme="minorEastAsia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49C67957"/>
    <w:multiLevelType w:val="multilevel"/>
    <w:tmpl w:val="9CDC4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BD2837"/>
    <w:multiLevelType w:val="hybridMultilevel"/>
    <w:tmpl w:val="874622F8"/>
    <w:lvl w:ilvl="0" w:tplc="D5A49236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DF27235"/>
    <w:multiLevelType w:val="multilevel"/>
    <w:tmpl w:val="79A4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211AE"/>
    <w:multiLevelType w:val="hybridMultilevel"/>
    <w:tmpl w:val="DA207EDE"/>
    <w:lvl w:ilvl="0" w:tplc="FD6EE8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A142D24"/>
    <w:multiLevelType w:val="hybridMultilevel"/>
    <w:tmpl w:val="D6561B52"/>
    <w:lvl w:ilvl="0" w:tplc="B1DAAAF4">
      <w:start w:val="1"/>
      <w:numFmt w:val="decimal"/>
      <w:lvlText w:val="%1."/>
      <w:lvlJc w:val="left"/>
      <w:pPr>
        <w:ind w:left="473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7B"/>
    <w:rsid w:val="000E04E0"/>
    <w:rsid w:val="00746410"/>
    <w:rsid w:val="0080771F"/>
    <w:rsid w:val="008B11A3"/>
    <w:rsid w:val="00962AE2"/>
    <w:rsid w:val="00B17EE5"/>
    <w:rsid w:val="00D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4857"/>
  <w15:chartTrackingRefBased/>
  <w15:docId w15:val="{5CF574D0-8147-45C1-8150-4571E7D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F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.michalczyk@jakub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milaczewska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Gogol</dc:creator>
  <cp:keywords/>
  <dc:description/>
  <cp:lastModifiedBy>Łukasz Gogol</cp:lastModifiedBy>
  <cp:revision>2</cp:revision>
  <dcterms:created xsi:type="dcterms:W3CDTF">2020-04-14T17:15:00Z</dcterms:created>
  <dcterms:modified xsi:type="dcterms:W3CDTF">2020-04-14T17:15:00Z</dcterms:modified>
</cp:coreProperties>
</file>