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1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670"/>
        <w:gridCol w:w="3748"/>
        <w:gridCol w:w="1267"/>
        <w:gridCol w:w="1982"/>
      </w:tblGrid>
      <w:tr w:rsidR="00AE271F" w:rsidTr="00CB20B9">
        <w:trPr>
          <w:tblHeader/>
        </w:trPr>
        <w:tc>
          <w:tcPr>
            <w:tcW w:w="20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Heading"/>
              <w:snapToGrid w:val="0"/>
            </w:pPr>
            <w:r>
              <w:rPr>
                <w:rFonts w:ascii="Book Antiqua" w:eastAsia="Luxi Sans" w:hAnsi="Book Antiqua" w:cs="Book Antiqua"/>
                <w:noProof/>
                <w:szCs w:val="20"/>
                <w:lang w:eastAsia="pl-PL" w:bidi="ar-SA"/>
              </w:rPr>
              <w:drawing>
                <wp:anchor distT="0" distB="0" distL="114300" distR="114300" simplePos="0" relativeHeight="251659264" behindDoc="0" locked="0" layoutInCell="1" allowOverlap="1" wp14:anchorId="4F253CED" wp14:editId="629F2DD5">
                  <wp:simplePos x="0" y="0"/>
                  <wp:positionH relativeFrom="column">
                    <wp:posOffset>144722</wp:posOffset>
                  </wp:positionH>
                  <wp:positionV relativeFrom="paragraph">
                    <wp:posOffset>170279</wp:posOffset>
                  </wp:positionV>
                  <wp:extent cx="977402" cy="977402"/>
                  <wp:effectExtent l="0" t="0" r="0" b="0"/>
                  <wp:wrapTight wrapText="bothSides">
                    <wp:wrapPolygon edited="0">
                      <wp:start x="0" y="0"/>
                      <wp:lineTo x="0" y="21053"/>
                      <wp:lineTo x="21053" y="21053"/>
                      <wp:lineTo x="21053" y="0"/>
                      <wp:lineTo x="0" y="0"/>
                    </wp:wrapPolygon>
                  </wp:wrapTight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02" cy="97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271F" w:rsidRDefault="00AE271F" w:rsidP="00CB20B9">
            <w:pPr>
              <w:pStyle w:val="TableHeading"/>
              <w:rPr>
                <w:rFonts w:ascii="Book Antiqua" w:eastAsia="Luxi Sans" w:hAnsi="Book Antiqua" w:cs="Book Antiqua"/>
                <w:i w:val="0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i w:val="0"/>
                <w:szCs w:val="20"/>
                <w:lang w:bidi="ar-SA"/>
              </w:rPr>
              <w:t xml:space="preserve">Urząd Gminy </w:t>
            </w:r>
          </w:p>
          <w:p w:rsidR="00AE271F" w:rsidRDefault="00AE271F" w:rsidP="00CB20B9">
            <w:pPr>
              <w:pStyle w:val="TableHeading"/>
              <w:rPr>
                <w:rFonts w:ascii="Book Antiqua" w:eastAsia="Luxi Sans" w:hAnsi="Book Antiqua" w:cs="Book Antiqua"/>
                <w:i w:val="0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i w:val="0"/>
                <w:szCs w:val="20"/>
                <w:lang w:bidi="ar-SA"/>
              </w:rPr>
              <w:t>Jakubów</w:t>
            </w:r>
          </w:p>
          <w:p w:rsidR="00AE271F" w:rsidRDefault="00AE271F" w:rsidP="00CB20B9">
            <w:pPr>
              <w:pStyle w:val="TableHeading"/>
              <w:jc w:val="left"/>
              <w:rPr>
                <w:rFonts w:ascii="Book Antiqua" w:eastAsia="Luxi Sans" w:hAnsi="Book Antiqua" w:cs="Book Antiqua"/>
                <w:szCs w:val="20"/>
                <w:lang w:bidi="ar-SA"/>
              </w:rPr>
            </w:pPr>
          </w:p>
        </w:tc>
        <w:tc>
          <w:tcPr>
            <w:tcW w:w="5685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71F" w:rsidRDefault="00AE271F" w:rsidP="00CB20B9">
            <w:pPr>
              <w:pStyle w:val="TableHeading"/>
              <w:snapToGrid w:val="0"/>
              <w:rPr>
                <w:rFonts w:ascii="Book Antiqua" w:eastAsia="Luxi Sans" w:hAnsi="Book Antiqua" w:cs="Book Antiqua"/>
                <w:i w:val="0"/>
                <w:sz w:val="26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i w:val="0"/>
                <w:sz w:val="26"/>
                <w:szCs w:val="20"/>
                <w:lang w:bidi="ar-SA"/>
              </w:rPr>
              <w:t>Urząd Gminy Jakubów</w:t>
            </w:r>
          </w:p>
          <w:p w:rsidR="00AE271F" w:rsidRDefault="00AE271F" w:rsidP="00CB20B9">
            <w:pPr>
              <w:pStyle w:val="TableHeading"/>
              <w:rPr>
                <w:rFonts w:ascii="Book Antiqua" w:eastAsia="Luxi Sans" w:hAnsi="Book Antiqua" w:cs="Book Antiqua"/>
                <w:i w:val="0"/>
                <w:sz w:val="26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i w:val="0"/>
                <w:sz w:val="26"/>
                <w:szCs w:val="20"/>
                <w:lang w:bidi="ar-SA"/>
              </w:rPr>
              <w:t>ul. Mińska 15,  05 - 306 Jakubów</w:t>
            </w:r>
          </w:p>
          <w:p w:rsidR="00AE271F" w:rsidRDefault="00AE271F" w:rsidP="00CB20B9">
            <w:pPr>
              <w:pStyle w:val="NormalnyWeb"/>
              <w:spacing w:after="0"/>
              <w:jc w:val="center"/>
              <w:rPr>
                <w:rFonts w:ascii="Book Antiqua" w:hAnsi="Book Antiqua" w:cs="Book Antiqua"/>
                <w:b/>
                <w:lang w:bidi="ar-SA"/>
              </w:rPr>
            </w:pPr>
            <w:r>
              <w:rPr>
                <w:rFonts w:ascii="Book Antiqua" w:hAnsi="Book Antiqua" w:cs="Book Antiqua"/>
                <w:b/>
                <w:lang w:bidi="ar-SA"/>
              </w:rPr>
              <w:t>tel. 25-757-91-90, fax 25 759-97-19</w:t>
            </w:r>
          </w:p>
          <w:p w:rsidR="00AE271F" w:rsidRDefault="00AE271F" w:rsidP="00CB20B9">
            <w:pPr>
              <w:pStyle w:val="NormalnyWeb"/>
              <w:spacing w:after="0"/>
              <w:jc w:val="center"/>
              <w:rPr>
                <w:rFonts w:ascii="Book Antiqua" w:hAnsi="Book Antiqua" w:cs="Book Antiqua"/>
                <w:b/>
                <w:lang w:bidi="ar-SA"/>
              </w:rPr>
            </w:pPr>
            <w:r>
              <w:rPr>
                <w:rFonts w:ascii="Book Antiqua" w:hAnsi="Book Antiqua" w:cs="Book Antiqua"/>
                <w:b/>
                <w:lang w:bidi="ar-SA"/>
              </w:rPr>
              <w:t>www.jakubow.pl</w:t>
            </w:r>
          </w:p>
          <w:p w:rsidR="00AE271F" w:rsidRDefault="00AE271F" w:rsidP="00CB20B9">
            <w:pPr>
              <w:pStyle w:val="NormalnyWeb"/>
              <w:spacing w:after="0"/>
              <w:jc w:val="center"/>
            </w:pPr>
            <w:r>
              <w:rPr>
                <w:rFonts w:ascii="Book Antiqua" w:hAnsi="Book Antiqua" w:cs="Book Antiqua"/>
                <w:b/>
                <w:lang w:bidi="ar-SA"/>
              </w:rPr>
              <w:t xml:space="preserve">mail: </w:t>
            </w:r>
            <w:hyperlink r:id="rId7" w:history="1">
              <w:r>
                <w:rPr>
                  <w:rStyle w:val="Internetlink"/>
                  <w:rFonts w:ascii="Book Antiqua" w:hAnsi="Book Antiqua" w:cs="Book Antiqua"/>
                  <w:lang w:bidi="ar-SA"/>
                </w:rPr>
                <w:t>sekretariat@jakubow.p</w:t>
              </w:r>
            </w:hyperlink>
            <w:r>
              <w:rPr>
                <w:rStyle w:val="Internetlink"/>
                <w:rFonts w:ascii="Book Antiqua" w:hAnsi="Book Antiqua" w:cs="Book Antiqua"/>
                <w:lang w:bidi="ar-SA"/>
              </w:rPr>
              <w:t>l</w:t>
            </w:r>
          </w:p>
          <w:p w:rsidR="00AE271F" w:rsidRDefault="00AE271F" w:rsidP="00CB20B9">
            <w:pPr>
              <w:pStyle w:val="TableHeading"/>
              <w:rPr>
                <w:rFonts w:ascii="Book Antiqua" w:eastAsia="Luxi Sans" w:hAnsi="Book Antiqua" w:cs="Book Antiqua"/>
                <w:i w:val="0"/>
                <w:sz w:val="26"/>
                <w:szCs w:val="20"/>
                <w:lang w:bidi="ar-SA"/>
              </w:rPr>
            </w:pPr>
          </w:p>
        </w:tc>
        <w:tc>
          <w:tcPr>
            <w:tcW w:w="19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Heading"/>
              <w:snapToGrid w:val="0"/>
              <w:rPr>
                <w:rFonts w:ascii="Book Antiqua" w:eastAsia="Luxi Sans" w:hAnsi="Book Antiqua" w:cs="Book Antiqua"/>
                <w:i w:val="0"/>
                <w:szCs w:val="20"/>
                <w:lang w:bidi="ar-SA"/>
              </w:rPr>
            </w:pPr>
          </w:p>
          <w:p w:rsidR="00AE271F" w:rsidRDefault="00AE271F" w:rsidP="00CB20B9">
            <w:pPr>
              <w:pStyle w:val="TableHeading"/>
              <w:rPr>
                <w:rFonts w:ascii="Book Antiqua" w:eastAsia="Luxi Sans" w:hAnsi="Book Antiqua" w:cs="Book Antiqua"/>
                <w:i w:val="0"/>
                <w:szCs w:val="20"/>
                <w:lang w:bidi="ar-SA"/>
              </w:rPr>
            </w:pPr>
          </w:p>
          <w:p w:rsidR="00AE271F" w:rsidRDefault="00AE271F" w:rsidP="00CB20B9">
            <w:pPr>
              <w:pStyle w:val="TableHeading"/>
              <w:rPr>
                <w:rFonts w:ascii="Book Antiqua" w:eastAsia="Luxi Sans" w:hAnsi="Book Antiqua" w:cs="Book Antiqua"/>
                <w:i w:val="0"/>
                <w:szCs w:val="20"/>
                <w:lang w:bidi="ar-SA"/>
              </w:rPr>
            </w:pPr>
          </w:p>
          <w:p w:rsidR="00AE271F" w:rsidRDefault="00AE271F" w:rsidP="00CB20B9">
            <w:pPr>
              <w:pStyle w:val="TableHeading"/>
              <w:rPr>
                <w:rFonts w:ascii="Book Antiqua" w:eastAsia="Luxi Sans" w:hAnsi="Book Antiqua" w:cs="Book Antiqua"/>
                <w:i w:val="0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i w:val="0"/>
                <w:szCs w:val="20"/>
                <w:lang w:bidi="ar-SA"/>
              </w:rPr>
              <w:t>Karta usług</w:t>
            </w:r>
          </w:p>
          <w:p w:rsidR="00AE271F" w:rsidRDefault="00AE271F" w:rsidP="00CB20B9">
            <w:pPr>
              <w:pStyle w:val="TableHeading"/>
              <w:rPr>
                <w:rFonts w:ascii="Book Antiqua" w:eastAsia="Luxi Sans" w:hAnsi="Book Antiqua" w:cs="Book Antiqua"/>
                <w:i w:val="0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i w:val="0"/>
                <w:szCs w:val="20"/>
                <w:lang w:bidi="ar-SA"/>
              </w:rPr>
              <w:t>Nr</w:t>
            </w:r>
          </w:p>
          <w:p w:rsidR="00AE271F" w:rsidRDefault="00AE271F" w:rsidP="00CB20B9">
            <w:pPr>
              <w:pStyle w:val="TableHeading"/>
              <w:rPr>
                <w:rFonts w:ascii="Book Antiqua" w:eastAsia="Luxi Sans" w:hAnsi="Book Antiqua" w:cs="Book Antiqua"/>
                <w:i w:val="0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i w:val="0"/>
                <w:szCs w:val="20"/>
                <w:lang w:bidi="ar-SA"/>
              </w:rPr>
              <w:t>BiF.0143.10.2013</w:t>
            </w:r>
          </w:p>
          <w:p w:rsidR="00AE271F" w:rsidRDefault="00AE271F" w:rsidP="00CB20B9">
            <w:pPr>
              <w:pStyle w:val="TableHeading"/>
              <w:rPr>
                <w:rFonts w:ascii="Book Antiqua" w:eastAsia="Luxi Sans" w:hAnsi="Book Antiqua" w:cs="Book Antiqua"/>
                <w:szCs w:val="20"/>
                <w:lang w:bidi="ar-SA"/>
              </w:rPr>
            </w:pP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Heading"/>
              <w:snapToGrid w:val="0"/>
              <w:rPr>
                <w:rFonts w:ascii="Book Antiqua" w:eastAsia="Luxi Sans" w:hAnsi="Book Antiqua" w:cs="Book Antiqua"/>
                <w:i w:val="0"/>
                <w:szCs w:val="20"/>
                <w:lang w:bidi="ar-SA"/>
              </w:rPr>
            </w:pPr>
          </w:p>
          <w:p w:rsidR="00AE271F" w:rsidRDefault="00AE271F" w:rsidP="00CB20B9">
            <w:pPr>
              <w:pStyle w:val="TableHeading"/>
              <w:rPr>
                <w:rFonts w:ascii="Book Antiqua" w:eastAsia="Luxi Sans" w:hAnsi="Book Antiqua" w:cs="Book Antiqua"/>
                <w:i w:val="0"/>
                <w:lang w:bidi="ar-SA"/>
              </w:rPr>
            </w:pPr>
            <w:r>
              <w:rPr>
                <w:rFonts w:ascii="Book Antiqua" w:eastAsia="Luxi Sans" w:hAnsi="Book Antiqua" w:cs="Book Antiqua"/>
                <w:i w:val="0"/>
                <w:lang w:bidi="ar-SA"/>
              </w:rPr>
              <w:t xml:space="preserve">ZGŁOSZENIE DEKLARACJI  LUB KOREKTY DEKLARACJI PODATKU </w:t>
            </w:r>
          </w:p>
          <w:p w:rsidR="00AE271F" w:rsidRDefault="00AE271F" w:rsidP="00CB20B9">
            <w:pPr>
              <w:pStyle w:val="TableHeading"/>
              <w:rPr>
                <w:rFonts w:ascii="Book Antiqua" w:eastAsia="Luxi Sans" w:hAnsi="Book Antiqua" w:cs="Book Antiqua"/>
                <w:i w:val="0"/>
                <w:lang w:bidi="ar-SA"/>
              </w:rPr>
            </w:pPr>
            <w:r>
              <w:rPr>
                <w:rFonts w:ascii="Book Antiqua" w:eastAsia="Luxi Sans" w:hAnsi="Book Antiqua" w:cs="Book Antiqua"/>
                <w:i w:val="0"/>
                <w:lang w:bidi="ar-SA"/>
              </w:rPr>
              <w:t>OD NIERUCHOMOŚCI, ROLNEGO, LEŚNEGO OD OSÓB PRAWNYCH</w:t>
            </w:r>
          </w:p>
          <w:p w:rsidR="00AE271F" w:rsidRDefault="00AE271F" w:rsidP="00CB20B9">
            <w:pPr>
              <w:pStyle w:val="TableHeading"/>
              <w:rPr>
                <w:rFonts w:ascii="Book Antiqua" w:eastAsia="Luxi Sans" w:hAnsi="Book Antiqua" w:cs="Book Antiqua"/>
                <w:i w:val="0"/>
                <w:szCs w:val="20"/>
                <w:lang w:bidi="ar-SA"/>
              </w:rPr>
            </w:pPr>
          </w:p>
        </w:tc>
      </w:tr>
      <w:tr w:rsidR="00AE271F" w:rsidTr="00CB20B9">
        <w:tc>
          <w:tcPr>
            <w:tcW w:w="9681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Heading"/>
              <w:shd w:val="clear" w:color="auto" w:fill="C0C0C0"/>
              <w:snapToGrid w:val="0"/>
              <w:jc w:val="left"/>
              <w:rPr>
                <w:rFonts w:ascii="Book Antiqua" w:eastAsia="Luxi Sans" w:hAnsi="Book Antiqua" w:cs="Book Antiqua"/>
                <w:i w:val="0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i w:val="0"/>
                <w:szCs w:val="20"/>
                <w:lang w:bidi="ar-SA"/>
              </w:rPr>
              <w:t>Miejsce załatwienia sprawy:</w:t>
            </w: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napToGrid w:val="0"/>
              <w:rPr>
                <w:rFonts w:ascii="Book Antiqua" w:eastAsia="Luxi Sans" w:hAnsi="Book Antiqua" w:cs="Book Antiqua"/>
                <w:b/>
                <w:bCs/>
                <w:lang w:bidi="ar-SA"/>
              </w:rPr>
            </w:pPr>
            <w:r>
              <w:rPr>
                <w:rFonts w:ascii="Book Antiqua" w:eastAsia="Luxi Sans" w:hAnsi="Book Antiqua" w:cs="Book Antiqua"/>
                <w:b/>
                <w:bCs/>
                <w:lang w:bidi="ar-SA"/>
              </w:rPr>
              <w:t>Referat Budżetu i Finansów</w:t>
            </w:r>
          </w:p>
          <w:p w:rsidR="00AE271F" w:rsidRDefault="00AE271F" w:rsidP="00CB20B9">
            <w:pPr>
              <w:pStyle w:val="TableContents"/>
            </w:pPr>
            <w:r>
              <w:rPr>
                <w:rFonts w:ascii="Book Antiqua" w:hAnsi="Book Antiqua" w:cs="Book Antiqua"/>
              </w:rPr>
              <w:t xml:space="preserve">Pokój nr 16,    tel. 0 25 757 91 96, e-mail: </w:t>
            </w:r>
            <w:hyperlink r:id="rId8" w:history="1">
              <w:r>
                <w:rPr>
                  <w:rStyle w:val="Internetlink"/>
                  <w:rFonts w:ascii="Book Antiqua" w:eastAsia="Luxi Sans" w:hAnsi="Book Antiqua" w:cs="Book Antiqua"/>
                  <w:lang w:bidi="ar-SA"/>
                </w:rPr>
                <w:t>podatki@jakubow.pl</w:t>
              </w:r>
            </w:hyperlink>
          </w:p>
          <w:p w:rsidR="00AE271F" w:rsidRDefault="00AE271F" w:rsidP="00CB20B9">
            <w:pPr>
              <w:pStyle w:val="TableContents"/>
              <w:rPr>
                <w:rFonts w:ascii="Book Antiqua" w:eastAsia="Luxi Sans" w:hAnsi="Book Antiqua" w:cs="Book Antiqua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szCs w:val="20"/>
                <w:lang w:bidi="ar-SA"/>
              </w:rPr>
              <w:t>Godziny urzędowania:</w:t>
            </w:r>
          </w:p>
          <w:p w:rsidR="00AE271F" w:rsidRDefault="00AE271F" w:rsidP="00CB20B9">
            <w:pPr>
              <w:pStyle w:val="TableContents"/>
            </w:pPr>
            <w:r>
              <w:rPr>
                <w:rFonts w:ascii="Book Antiqua" w:eastAsia="Luxi Sans" w:hAnsi="Book Antiqua" w:cs="Book Antiqua"/>
                <w:szCs w:val="20"/>
                <w:lang w:bidi="ar-SA"/>
              </w:rPr>
              <w:t xml:space="preserve">                                 </w:t>
            </w:r>
            <w:r w:rsidR="007C7449">
              <w:rPr>
                <w:rFonts w:ascii="Book Antiqua" w:eastAsia="Luxi Sans" w:hAnsi="Book Antiqua" w:cs="Book Antiqua"/>
                <w:szCs w:val="20"/>
                <w:lang w:bidi="ar-SA"/>
              </w:rPr>
              <w:t xml:space="preserve">       poniedziałek            8</w:t>
            </w:r>
            <w:r w:rsidR="007C7449" w:rsidRPr="007C7449">
              <w:rPr>
                <w:rFonts w:ascii="Book Antiqua" w:eastAsia="Luxi Sans" w:hAnsi="Book Antiqua" w:cs="Book Antiqua"/>
                <w:szCs w:val="20"/>
                <w:vertAlign w:val="superscript"/>
                <w:lang w:bidi="ar-SA"/>
              </w:rPr>
              <w:t>00</w:t>
            </w:r>
            <w:r>
              <w:rPr>
                <w:rFonts w:ascii="Book Antiqua" w:eastAsia="Luxi Sans" w:hAnsi="Book Antiqua" w:cs="Book Antiqua"/>
                <w:szCs w:val="20"/>
                <w:lang w:bidi="ar-SA"/>
              </w:rPr>
              <w:t xml:space="preserve"> – 17</w:t>
            </w:r>
            <w:r>
              <w:rPr>
                <w:rFonts w:ascii="Book Antiqua" w:eastAsia="Luxi Sans" w:hAnsi="Book Antiqua" w:cs="Book Antiqua"/>
                <w:szCs w:val="20"/>
                <w:vertAlign w:val="superscript"/>
                <w:lang w:bidi="ar-SA"/>
              </w:rPr>
              <w:t>00</w:t>
            </w:r>
          </w:p>
          <w:p w:rsidR="00AE271F" w:rsidRDefault="00AE271F" w:rsidP="00CB20B9">
            <w:pPr>
              <w:pStyle w:val="TableContents"/>
            </w:pPr>
            <w:r>
              <w:rPr>
                <w:rFonts w:ascii="Book Antiqua" w:hAnsi="Book Antiqua" w:cs="Book Antiqua"/>
              </w:rPr>
              <w:t xml:space="preserve">                                        wtorek – </w:t>
            </w:r>
            <w:r w:rsidR="007C7449">
              <w:rPr>
                <w:rFonts w:ascii="Book Antiqua" w:hAnsi="Book Antiqua" w:cs="Book Antiqua"/>
              </w:rPr>
              <w:t>środa</w:t>
            </w:r>
            <w:r>
              <w:rPr>
                <w:rFonts w:ascii="Book Antiqua" w:hAnsi="Book Antiqua" w:cs="Book Antiqua"/>
              </w:rPr>
              <w:t xml:space="preserve">    </w:t>
            </w:r>
            <w:r w:rsidR="007C7449">
              <w:rPr>
                <w:rFonts w:ascii="Book Antiqua" w:hAnsi="Book Antiqua" w:cs="Book Antiqua"/>
              </w:rPr>
              <w:t xml:space="preserve"> </w:t>
            </w:r>
            <w:r>
              <w:rPr>
                <w:rFonts w:ascii="Book Antiqua" w:hAnsi="Book Antiqua" w:cs="Book Antiqua"/>
              </w:rPr>
              <w:t xml:space="preserve">   </w:t>
            </w:r>
            <w:r w:rsidR="007C7449">
              <w:rPr>
                <w:rFonts w:ascii="Book Antiqua" w:hAnsi="Book Antiqua" w:cs="Book Antiqua"/>
              </w:rPr>
              <w:t>8</w:t>
            </w:r>
            <w:r w:rsidR="007C7449" w:rsidRPr="007C7449">
              <w:rPr>
                <w:rFonts w:ascii="Book Antiqua" w:hAnsi="Book Antiqua" w:cs="Book Antiqua"/>
                <w:vertAlign w:val="superscript"/>
              </w:rPr>
              <w:t>00</w:t>
            </w:r>
            <w:r>
              <w:rPr>
                <w:rFonts w:ascii="Book Antiqua" w:hAnsi="Book Antiqua" w:cs="Book Antiqua"/>
              </w:rPr>
              <w:t xml:space="preserve"> – </w:t>
            </w:r>
            <w:r w:rsidR="007C7449">
              <w:rPr>
                <w:rFonts w:ascii="Book Antiqua" w:hAnsi="Book Antiqua" w:cs="Book Antiqua"/>
              </w:rPr>
              <w:t>16</w:t>
            </w:r>
            <w:r w:rsidR="007C7449" w:rsidRPr="007C7449">
              <w:rPr>
                <w:rFonts w:ascii="Book Antiqua" w:hAnsi="Book Antiqua" w:cs="Book Antiqua"/>
                <w:vertAlign w:val="superscript"/>
              </w:rPr>
              <w:t>00</w:t>
            </w:r>
          </w:p>
          <w:p w:rsidR="00AE271F" w:rsidRDefault="00AE271F" w:rsidP="00CB20B9">
            <w:pPr>
              <w:pStyle w:val="TableContents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</w:rPr>
              <w:t xml:space="preserve">                                        czwartek                  </w:t>
            </w:r>
            <w:r>
              <w:rPr>
                <w:rFonts w:ascii="Book Antiqua" w:hAnsi="Book Antiqua" w:cs="Book Antiqua"/>
                <w:b/>
              </w:rPr>
              <w:t>dzień wewnętrzny</w:t>
            </w:r>
          </w:p>
          <w:p w:rsidR="007C7449" w:rsidRPr="007C7449" w:rsidRDefault="007C7449" w:rsidP="00CB20B9">
            <w:pPr>
              <w:pStyle w:val="TableContents"/>
            </w:pPr>
            <w:r w:rsidRPr="007C7449">
              <w:rPr>
                <w:rFonts w:ascii="Book Antiqua" w:hAnsi="Book Antiqua" w:cs="Book Antiqua"/>
              </w:rPr>
              <w:t xml:space="preserve">                                        piątek </w:t>
            </w:r>
            <w:r>
              <w:rPr>
                <w:rFonts w:ascii="Book Antiqua" w:hAnsi="Book Antiqua" w:cs="Book Antiqua"/>
              </w:rPr>
              <w:t xml:space="preserve">                      </w:t>
            </w:r>
            <w:r w:rsidRPr="007C7449">
              <w:rPr>
                <w:rFonts w:ascii="Book Antiqua" w:hAnsi="Book Antiqua" w:cs="Book Antiqua"/>
              </w:rPr>
              <w:t>8</w:t>
            </w:r>
            <w:r w:rsidRPr="007C7449">
              <w:rPr>
                <w:rFonts w:ascii="Book Antiqua" w:hAnsi="Book Antiqua" w:cs="Book Antiqua"/>
                <w:vertAlign w:val="superscript"/>
              </w:rPr>
              <w:t>00</w:t>
            </w:r>
            <w:r w:rsidRPr="007C7449">
              <w:rPr>
                <w:rFonts w:ascii="Book Antiqua" w:hAnsi="Book Antiqua" w:cs="Book Antiqua"/>
              </w:rPr>
              <w:t>-15</w:t>
            </w:r>
            <w:r w:rsidRPr="007C7449">
              <w:rPr>
                <w:rFonts w:ascii="Book Antiqua" w:hAnsi="Book Antiqua" w:cs="Book Antiqua"/>
                <w:vertAlign w:val="superscript"/>
              </w:rPr>
              <w:t>00</w:t>
            </w: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hd w:val="clear" w:color="auto" w:fill="C0C0C0"/>
              <w:snapToGrid w:val="0"/>
              <w:rPr>
                <w:rFonts w:ascii="Book Antiqua" w:eastAsia="Luxi Sans" w:hAnsi="Book Antiqua" w:cs="Book Antiqua"/>
                <w:b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b/>
                <w:szCs w:val="20"/>
                <w:lang w:bidi="ar-SA"/>
              </w:rPr>
              <w:t>Osoba do kontaktu:</w:t>
            </w: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napToGrid w:val="0"/>
              <w:rPr>
                <w:rFonts w:ascii="Book Antiqua" w:eastAsia="Luxi Sans" w:hAnsi="Book Antiqua" w:cs="Book Antiqua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szCs w:val="20"/>
                <w:lang w:bidi="ar-SA"/>
              </w:rPr>
              <w:t xml:space="preserve">Jolanta </w:t>
            </w:r>
            <w:proofErr w:type="spellStart"/>
            <w:r>
              <w:rPr>
                <w:rFonts w:ascii="Book Antiqua" w:eastAsia="Luxi Sans" w:hAnsi="Book Antiqua" w:cs="Book Antiqua"/>
                <w:szCs w:val="20"/>
                <w:lang w:bidi="ar-SA"/>
              </w:rPr>
              <w:t>Jaglińska</w:t>
            </w:r>
            <w:proofErr w:type="spellEnd"/>
            <w:r>
              <w:rPr>
                <w:rFonts w:ascii="Book Antiqua" w:eastAsia="Luxi Sans" w:hAnsi="Book Antiqua" w:cs="Book Antiqua"/>
                <w:szCs w:val="20"/>
                <w:lang w:bidi="ar-SA"/>
              </w:rPr>
              <w:t xml:space="preserve">  – Inspektor  ds. księgowości podatkowej</w:t>
            </w: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napToGrid w:val="0"/>
              <w:rPr>
                <w:rFonts w:ascii="Book Antiqua" w:eastAsia="Luxi Sans" w:hAnsi="Book Antiqua" w:cs="Book Antiqua"/>
                <w:b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b/>
                <w:szCs w:val="20"/>
                <w:lang w:bidi="ar-SA"/>
              </w:rPr>
              <w:t>Sposób załatwienia sprawy:</w:t>
            </w: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napToGrid w:val="0"/>
              <w:rPr>
                <w:rFonts w:ascii="Book Antiqua" w:eastAsia="Luxi Sans" w:hAnsi="Book Antiqua" w:cs="Book Antiqua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szCs w:val="20"/>
                <w:lang w:bidi="ar-SA"/>
              </w:rPr>
              <w:t>Podatek jest płatny na podstawie złożonej deklaracji, bez wezwania organu podatkowego</w:t>
            </w: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hd w:val="clear" w:color="auto" w:fill="C0C0C0"/>
              <w:snapToGrid w:val="0"/>
              <w:rPr>
                <w:rFonts w:ascii="Book Antiqua" w:eastAsia="Luxi Sans" w:hAnsi="Book Antiqua" w:cs="Book Antiqua"/>
                <w:b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b/>
                <w:szCs w:val="20"/>
                <w:lang w:bidi="ar-SA"/>
              </w:rPr>
              <w:t>Wymagane dokumenty:</w:t>
            </w: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numPr>
                <w:ilvl w:val="0"/>
                <w:numId w:val="1"/>
              </w:numPr>
              <w:tabs>
                <w:tab w:val="left" w:pos="-720"/>
              </w:tabs>
              <w:snapToGrid w:val="0"/>
              <w:rPr>
                <w:rFonts w:ascii="Book Antiqua" w:eastAsia="Luxi Sans" w:hAnsi="Book Antiqua" w:cs="Book Antiqua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szCs w:val="20"/>
                <w:lang w:bidi="ar-SA"/>
              </w:rPr>
              <w:t>Deklaracja w sprawie podatku od nieruchomości druk DN-1</w:t>
            </w:r>
          </w:p>
          <w:p w:rsidR="00AE271F" w:rsidRDefault="00AE271F" w:rsidP="00CB20B9">
            <w:pPr>
              <w:pStyle w:val="TableContents"/>
              <w:numPr>
                <w:ilvl w:val="0"/>
                <w:numId w:val="1"/>
              </w:numPr>
              <w:tabs>
                <w:tab w:val="left" w:pos="-720"/>
              </w:tabs>
              <w:snapToGrid w:val="0"/>
              <w:rPr>
                <w:rFonts w:ascii="Book Antiqua" w:eastAsia="Luxi Sans" w:hAnsi="Book Antiqua" w:cs="Book Antiqua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szCs w:val="20"/>
                <w:lang w:bidi="ar-SA"/>
              </w:rPr>
              <w:t>Deklaracja w sprawie podatku leśnego druk DL-1</w:t>
            </w:r>
          </w:p>
          <w:p w:rsidR="00AE271F" w:rsidRDefault="00AE271F" w:rsidP="00CB20B9">
            <w:pPr>
              <w:pStyle w:val="TableContents"/>
              <w:numPr>
                <w:ilvl w:val="0"/>
                <w:numId w:val="1"/>
              </w:numPr>
              <w:tabs>
                <w:tab w:val="left" w:pos="-720"/>
              </w:tabs>
              <w:snapToGrid w:val="0"/>
              <w:rPr>
                <w:rFonts w:ascii="Book Antiqua" w:eastAsia="Luxi Sans" w:hAnsi="Book Antiqua" w:cs="Book Antiqua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szCs w:val="20"/>
                <w:lang w:bidi="ar-SA"/>
              </w:rPr>
              <w:t>Deklaracja w sprawie podatku rolnego druk DR-1</w:t>
            </w:r>
          </w:p>
          <w:p w:rsidR="00AE271F" w:rsidRDefault="00AE271F" w:rsidP="00CB20B9">
            <w:pPr>
              <w:pStyle w:val="TableContents"/>
              <w:numPr>
                <w:ilvl w:val="0"/>
                <w:numId w:val="1"/>
              </w:numPr>
              <w:tabs>
                <w:tab w:val="left" w:pos="-720"/>
              </w:tabs>
              <w:rPr>
                <w:rFonts w:ascii="Book Antiqua" w:eastAsia="Luxi Sans" w:hAnsi="Book Antiqua" w:cs="Book Antiqua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szCs w:val="20"/>
                <w:lang w:bidi="ar-SA"/>
              </w:rPr>
              <w:t>Załączniki:</w:t>
            </w:r>
          </w:p>
          <w:p w:rsidR="00AE271F" w:rsidRDefault="00AE271F" w:rsidP="00CB20B9">
            <w:pPr>
              <w:pStyle w:val="TableContents"/>
              <w:ind w:left="720"/>
              <w:rPr>
                <w:rFonts w:ascii="Book Antiqua" w:eastAsia="Luxi Sans" w:hAnsi="Book Antiqua" w:cs="Book Antiqua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szCs w:val="20"/>
                <w:lang w:bidi="ar-SA"/>
              </w:rPr>
              <w:t>Pismo przewodnie wskazujące datę i okoliczności powstania lub zmiany obowiązku podatkowego</w:t>
            </w: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napToGrid w:val="0"/>
              <w:rPr>
                <w:rFonts w:ascii="Book Antiqua" w:eastAsia="Luxi Sans" w:hAnsi="Book Antiqua" w:cs="Book Antiqua"/>
                <w:b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b/>
                <w:szCs w:val="20"/>
                <w:lang w:bidi="ar-SA"/>
              </w:rPr>
              <w:t>Formularz do pobrania:</w:t>
            </w: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napToGrid w:val="0"/>
              <w:rPr>
                <w:rFonts w:ascii="Book Antiqua" w:eastAsia="Luxi Sans" w:hAnsi="Book Antiqua" w:cs="Book Antiqua"/>
                <w:b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b/>
                <w:szCs w:val="20"/>
                <w:lang w:bidi="ar-SA"/>
              </w:rPr>
              <w:t>Deklaracje druk DN-1, DR -1, DL -1,</w:t>
            </w: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hd w:val="clear" w:color="auto" w:fill="C0C0C0"/>
              <w:snapToGrid w:val="0"/>
              <w:rPr>
                <w:rFonts w:ascii="Book Antiqua" w:eastAsia="Luxi Sans" w:hAnsi="Book Antiqua" w:cs="Book Antiqua"/>
                <w:b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b/>
                <w:szCs w:val="20"/>
                <w:lang w:bidi="ar-SA"/>
              </w:rPr>
              <w:t>Opłaty:</w:t>
            </w: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napToGrid w:val="0"/>
              <w:rPr>
                <w:rFonts w:ascii="Book Antiqua" w:eastAsia="Luxi Sans" w:hAnsi="Book Antiqua" w:cs="Book Antiqua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szCs w:val="20"/>
                <w:lang w:bidi="ar-SA"/>
              </w:rPr>
              <w:t>Nie podlega opłacie skarbowej</w:t>
            </w: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hd w:val="clear" w:color="auto" w:fill="C0C0C0"/>
              <w:snapToGrid w:val="0"/>
              <w:rPr>
                <w:rFonts w:ascii="Book Antiqua" w:eastAsia="Luxi Sans" w:hAnsi="Book Antiqua" w:cs="Book Antiqua"/>
                <w:b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b/>
                <w:szCs w:val="20"/>
                <w:lang w:bidi="ar-SA"/>
              </w:rPr>
              <w:t>Czas załatwienia sprawy:</w:t>
            </w: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napToGrid w:val="0"/>
              <w:rPr>
                <w:rFonts w:ascii="Book Antiqua" w:eastAsia="Luxi Sans" w:hAnsi="Book Antiqua" w:cs="Book Antiqua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szCs w:val="20"/>
                <w:lang w:bidi="ar-SA"/>
              </w:rPr>
              <w:t>Niezwłocznie</w:t>
            </w: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hd w:val="clear" w:color="auto" w:fill="C0C0C0"/>
              <w:snapToGrid w:val="0"/>
              <w:rPr>
                <w:rFonts w:ascii="Book Antiqua" w:eastAsia="Luxi Sans" w:hAnsi="Book Antiqua" w:cs="Book Antiqua"/>
                <w:b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b/>
                <w:szCs w:val="20"/>
                <w:lang w:bidi="ar-SA"/>
              </w:rPr>
              <w:t>Tryb odwoławczy:</w:t>
            </w: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napToGrid w:val="0"/>
              <w:rPr>
                <w:rFonts w:ascii="Book Antiqua" w:eastAsia="Luxi Sans" w:hAnsi="Book Antiqua" w:cs="Book Antiqua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szCs w:val="20"/>
                <w:lang w:bidi="ar-SA"/>
              </w:rPr>
              <w:t>Brak</w:t>
            </w: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napToGrid w:val="0"/>
              <w:rPr>
                <w:rFonts w:ascii="Book Antiqua" w:eastAsia="Luxi Sans" w:hAnsi="Book Antiqua" w:cs="Book Antiqua"/>
                <w:b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b/>
                <w:szCs w:val="20"/>
                <w:lang w:bidi="ar-SA"/>
              </w:rPr>
              <w:t>Podstawa prawna</w:t>
            </w: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napToGrid w:val="0"/>
            </w:pPr>
            <w:r>
              <w:rPr>
                <w:rFonts w:ascii="Book Antiqua" w:eastAsia="Luxi Sans" w:hAnsi="Book Antiqua" w:cs="Book Antiqua"/>
                <w:sz w:val="22"/>
                <w:szCs w:val="22"/>
                <w:lang w:bidi="ar-SA"/>
              </w:rPr>
              <w:t>Ustawa z dnia 12 stycznia 1991r. o podatkach i opłatach lokalnych /</w:t>
            </w:r>
            <w:r w:rsidR="007C7449">
              <w:rPr>
                <w:rFonts w:ascii="Times New Roman CE" w:eastAsia="Times New Roman CE" w:hAnsi="Times New Roman CE" w:cs="Times New Roman CE"/>
                <w:lang w:bidi="ar-SA"/>
              </w:rPr>
              <w:t>Dz.U. z 2018</w:t>
            </w:r>
            <w:r>
              <w:rPr>
                <w:rFonts w:ascii="Times New Roman CE" w:eastAsia="Times New Roman CE" w:hAnsi="Times New Roman CE" w:cs="Times New Roman CE"/>
                <w:lang w:bidi="ar-SA"/>
              </w:rPr>
              <w:t xml:space="preserve">r. poz. </w:t>
            </w:r>
            <w:r w:rsidR="007C7449">
              <w:rPr>
                <w:rFonts w:ascii="Times New Roman CE" w:eastAsia="Times New Roman CE" w:hAnsi="Times New Roman CE" w:cs="Times New Roman CE"/>
                <w:lang w:bidi="ar-SA"/>
              </w:rPr>
              <w:t>1445</w:t>
            </w:r>
            <w:r w:rsidR="0008245E">
              <w:rPr>
                <w:rFonts w:ascii="Times New Roman CE" w:eastAsia="Times New Roman CE" w:hAnsi="Times New Roman CE" w:cs="Times New Roman CE"/>
                <w:lang w:bidi="ar-SA"/>
              </w:rPr>
              <w:t xml:space="preserve"> ze </w:t>
            </w:r>
            <w:r w:rsidR="007C7449">
              <w:rPr>
                <w:rFonts w:ascii="Times New Roman CE" w:eastAsia="Times New Roman CE" w:hAnsi="Times New Roman CE" w:cs="Times New Roman CE"/>
                <w:lang w:bidi="ar-SA"/>
              </w:rPr>
              <w:t>zm.</w:t>
            </w:r>
            <w:bookmarkStart w:id="0" w:name="_GoBack"/>
            <w:bookmarkEnd w:id="0"/>
            <w:r>
              <w:rPr>
                <w:rFonts w:ascii="Book Antiqua" w:eastAsia="Luxi Sans" w:hAnsi="Book Antiqua" w:cs="Book Antiqua"/>
                <w:sz w:val="22"/>
                <w:szCs w:val="22"/>
                <w:lang w:bidi="ar-SA"/>
              </w:rPr>
              <w:t>/</w:t>
            </w:r>
          </w:p>
          <w:p w:rsidR="00AE271F" w:rsidRDefault="00AE271F" w:rsidP="00CB20B9">
            <w:pPr>
              <w:pStyle w:val="TableContents"/>
              <w:snapToGrid w:val="0"/>
            </w:pPr>
            <w:r>
              <w:rPr>
                <w:rFonts w:ascii="Book Antiqua" w:eastAsia="Luxi Sans" w:hAnsi="Book Antiqua" w:cs="Book Antiqua"/>
                <w:sz w:val="22"/>
                <w:szCs w:val="22"/>
                <w:lang w:bidi="ar-SA"/>
              </w:rPr>
              <w:t xml:space="preserve">Ustawa z dnia 15 listopada 1984r. o podatku rolnym / </w:t>
            </w:r>
            <w:r w:rsidR="0008245E">
              <w:rPr>
                <w:rFonts w:ascii="Book Antiqua" w:eastAsia="Times New Roman" w:hAnsi="Book Antiqua" w:cs="Times New Roman"/>
                <w:lang w:bidi="ar-SA"/>
              </w:rPr>
              <w:t>Dz.U. z 2017r.</w:t>
            </w:r>
            <w:r>
              <w:rPr>
                <w:rFonts w:ascii="Book Antiqua" w:eastAsia="Times New Roman" w:hAnsi="Book Antiqua" w:cs="Times New Roman"/>
                <w:lang w:bidi="ar-SA"/>
              </w:rPr>
              <w:t xml:space="preserve"> poz. </w:t>
            </w:r>
            <w:r w:rsidR="0008245E">
              <w:rPr>
                <w:rFonts w:ascii="Book Antiqua" w:eastAsia="Times New Roman" w:hAnsi="Book Antiqua" w:cs="Times New Roman"/>
                <w:lang w:bidi="ar-SA"/>
              </w:rPr>
              <w:t>1892</w:t>
            </w:r>
            <w:r w:rsidR="007C7449">
              <w:rPr>
                <w:rFonts w:ascii="Book Antiqua" w:eastAsia="Times New Roman" w:hAnsi="Book Antiqua" w:cs="Times New Roman"/>
                <w:lang w:bidi="ar-SA"/>
              </w:rPr>
              <w:t xml:space="preserve"> ze zm.</w:t>
            </w:r>
            <w:r>
              <w:rPr>
                <w:rFonts w:ascii="Book Antiqua" w:eastAsia="Luxi Sans" w:hAnsi="Book Antiqua" w:cs="Book Antiqua"/>
                <w:sz w:val="22"/>
                <w:szCs w:val="22"/>
                <w:lang w:bidi="ar-SA"/>
              </w:rPr>
              <w:t>/</w:t>
            </w:r>
          </w:p>
          <w:p w:rsidR="00AE271F" w:rsidRDefault="00AE271F" w:rsidP="00CB20B9">
            <w:pPr>
              <w:pStyle w:val="TableContents"/>
              <w:snapToGrid w:val="0"/>
            </w:pPr>
            <w:r>
              <w:rPr>
                <w:rFonts w:ascii="Times New Roman" w:eastAsia="Luxi Sans" w:hAnsi="Times New Roman" w:cs="Book Antiqua"/>
                <w:sz w:val="26"/>
                <w:szCs w:val="26"/>
                <w:lang w:bidi="ar-SA"/>
              </w:rPr>
              <w:t>Ustawa z dnia 30  października 2002r. o podatku leśnym /</w:t>
            </w:r>
            <w:r w:rsidR="0008245E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Dz.U. z  2017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r. poz. </w:t>
            </w:r>
            <w:r w:rsidR="0008245E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1821</w:t>
            </w:r>
            <w:r w:rsidR="007C744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ze zm.</w:t>
            </w:r>
            <w:r>
              <w:rPr>
                <w:rFonts w:ascii="Times New Roman" w:eastAsia="Luxi Sans" w:hAnsi="Times New Roman" w:cs="Book Antiqua"/>
                <w:sz w:val="26"/>
                <w:szCs w:val="26"/>
                <w:lang w:bidi="ar-SA"/>
              </w:rPr>
              <w:t>/</w:t>
            </w:r>
          </w:p>
          <w:p w:rsidR="00AE271F" w:rsidRDefault="00AE271F" w:rsidP="00CB20B9">
            <w:pPr>
              <w:pStyle w:val="TableContents"/>
              <w:snapToGrid w:val="0"/>
              <w:rPr>
                <w:rFonts w:ascii="Times New Roman" w:eastAsia="Luxi Sans" w:hAnsi="Times New Roman" w:cs="Book Antiqua"/>
                <w:sz w:val="26"/>
                <w:szCs w:val="26"/>
                <w:lang w:bidi="ar-SA"/>
              </w:rPr>
            </w:pPr>
            <w:r>
              <w:rPr>
                <w:rFonts w:ascii="Times New Roman" w:eastAsia="Luxi Sans" w:hAnsi="Times New Roman" w:cs="Book Antiqua"/>
                <w:sz w:val="26"/>
                <w:szCs w:val="26"/>
                <w:lang w:bidi="ar-SA"/>
              </w:rPr>
              <w:t>Ustawa z dnia 29 sierpnia 1997r. Or</w:t>
            </w:r>
            <w:r w:rsidR="00432983">
              <w:rPr>
                <w:rFonts w:ascii="Times New Roman" w:eastAsia="Luxi Sans" w:hAnsi="Times New Roman" w:cs="Book Antiqua"/>
                <w:sz w:val="26"/>
                <w:szCs w:val="26"/>
                <w:lang w:bidi="ar-SA"/>
              </w:rPr>
              <w:t>dynacja podatkowa  /Dz.U. z 2018</w:t>
            </w:r>
            <w:r>
              <w:rPr>
                <w:rFonts w:ascii="Times New Roman" w:eastAsia="Luxi Sans" w:hAnsi="Times New Roman" w:cs="Book Antiqua"/>
                <w:sz w:val="26"/>
                <w:szCs w:val="26"/>
                <w:lang w:bidi="ar-SA"/>
              </w:rPr>
              <w:t xml:space="preserve">r. poz. </w:t>
            </w:r>
            <w:r w:rsidR="00432983">
              <w:rPr>
                <w:rFonts w:ascii="Times New Roman" w:eastAsia="Luxi Sans" w:hAnsi="Times New Roman" w:cs="Book Antiqua"/>
                <w:sz w:val="26"/>
                <w:szCs w:val="26"/>
                <w:lang w:bidi="ar-SA"/>
              </w:rPr>
              <w:t>800</w:t>
            </w:r>
            <w:r>
              <w:rPr>
                <w:rFonts w:ascii="Times New Roman" w:eastAsia="Luxi Sans" w:hAnsi="Times New Roman" w:cs="Book Antiqua"/>
                <w:sz w:val="26"/>
                <w:szCs w:val="26"/>
                <w:lang w:bidi="ar-SA"/>
              </w:rPr>
              <w:t xml:space="preserve"> ze        zmianami/  </w:t>
            </w:r>
          </w:p>
          <w:p w:rsidR="00AE271F" w:rsidRDefault="00AE271F" w:rsidP="00CB20B9">
            <w:pPr>
              <w:pStyle w:val="TableContents"/>
              <w:snapToGrid w:val="0"/>
              <w:rPr>
                <w:rFonts w:ascii="Times New Roman" w:eastAsia="Luxi Sans" w:hAnsi="Times New Roman" w:cs="Book Antiqua"/>
                <w:sz w:val="26"/>
                <w:szCs w:val="26"/>
                <w:lang w:bidi="ar-SA"/>
              </w:rPr>
            </w:pPr>
          </w:p>
          <w:p w:rsidR="00AE271F" w:rsidRDefault="00AE271F" w:rsidP="00CB20B9">
            <w:pPr>
              <w:pStyle w:val="Standard"/>
              <w:snapToGrid w:val="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Uchwała Nr </w:t>
            </w:r>
            <w:r w:rsidR="0008245E">
              <w:rPr>
                <w:rFonts w:ascii="Times New Roman" w:eastAsia="Times New Roman" w:hAnsi="Times New Roman" w:cs="Times New Roman"/>
                <w:sz w:val="26"/>
                <w:szCs w:val="26"/>
              </w:rPr>
              <w:t>XX</w:t>
            </w:r>
            <w:r w:rsidR="0008245E">
              <w:rPr>
                <w:rFonts w:ascii="Calibri" w:eastAsia="Times New Roman" w:hAnsi="Calibri" w:cs="Times New Roman"/>
                <w:bCs/>
                <w:sz w:val="26"/>
                <w:szCs w:val="26"/>
              </w:rPr>
              <w:t>XI/216/2017</w:t>
            </w:r>
            <w:r>
              <w:rPr>
                <w:rFonts w:ascii="Calibri" w:eastAsia="Times New Roman" w:hAnsi="Calibri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Rady Gminy Jakubów z dnia </w:t>
            </w:r>
            <w:r w:rsidR="0008245E">
              <w:rPr>
                <w:rFonts w:ascii="Times New Roman" w:eastAsia="Times New Roman" w:hAnsi="Times New Roman" w:cs="Times New Roman"/>
                <w:sz w:val="26"/>
                <w:szCs w:val="26"/>
              </w:rPr>
              <w:t>20 listopada 2017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r. w sprawie </w:t>
            </w:r>
          </w:p>
          <w:p w:rsidR="00AE271F" w:rsidRDefault="00AE271F" w:rsidP="00CB20B9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określenia wzorów formularzy informacji i deklaracji podatkowych.</w:t>
            </w:r>
          </w:p>
          <w:p w:rsidR="0008245E" w:rsidRDefault="0008245E" w:rsidP="0008245E">
            <w:pPr>
              <w:widowControl/>
            </w:pPr>
          </w:p>
        </w:tc>
      </w:tr>
      <w:tr w:rsidR="00AE271F" w:rsidTr="00CB20B9"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napToGrid w:val="0"/>
              <w:rPr>
                <w:rFonts w:ascii="Book Antiqua" w:eastAsia="Luxi Sans" w:hAnsi="Book Antiqua" w:cs="Book Antiqua"/>
                <w:b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b/>
                <w:szCs w:val="20"/>
                <w:lang w:bidi="ar-SA"/>
              </w:rPr>
              <w:lastRenderedPageBreak/>
              <w:t>Informacje dodatkowe</w:t>
            </w:r>
          </w:p>
        </w:tc>
      </w:tr>
      <w:tr w:rsidR="00AE271F" w:rsidTr="00CB20B9">
        <w:trPr>
          <w:trHeight w:val="143"/>
        </w:trPr>
        <w:tc>
          <w:tcPr>
            <w:tcW w:w="9681" w:type="dxa"/>
            <w:gridSpan w:val="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napToGrid w:val="0"/>
              <w:rPr>
                <w:rFonts w:ascii="Book Antiqua" w:eastAsia="Luxi Sans" w:hAnsi="Book Antiqua" w:cs="Book Antiqua"/>
                <w:b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b/>
                <w:szCs w:val="20"/>
                <w:lang w:bidi="ar-SA"/>
              </w:rPr>
              <w:t>Brak</w:t>
            </w:r>
          </w:p>
        </w:tc>
      </w:tr>
      <w:tr w:rsidR="00AE271F" w:rsidTr="00CB20B9">
        <w:trPr>
          <w:trHeight w:val="142"/>
        </w:trPr>
        <w:tc>
          <w:tcPr>
            <w:tcW w:w="268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napToGrid w:val="0"/>
              <w:rPr>
                <w:rFonts w:ascii="Book Antiqua" w:eastAsia="Luxi Sans" w:hAnsi="Book Antiqua" w:cs="Book Antiqua"/>
                <w:b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b/>
                <w:szCs w:val="20"/>
                <w:lang w:bidi="ar-SA"/>
              </w:rPr>
              <w:t>Sporządził:</w:t>
            </w:r>
          </w:p>
          <w:p w:rsidR="00AE271F" w:rsidRDefault="00AE271F" w:rsidP="00CB20B9">
            <w:pPr>
              <w:pStyle w:val="TableContents"/>
              <w:snapToGrid w:val="0"/>
              <w:rPr>
                <w:rFonts w:ascii="Book Antiqua" w:eastAsia="Luxi Sans" w:hAnsi="Book Antiqua" w:cs="Book Antiqua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szCs w:val="20"/>
                <w:lang w:bidi="ar-SA"/>
              </w:rPr>
              <w:t xml:space="preserve">Jolanta </w:t>
            </w:r>
            <w:proofErr w:type="spellStart"/>
            <w:r>
              <w:rPr>
                <w:rFonts w:ascii="Book Antiqua" w:eastAsia="Luxi Sans" w:hAnsi="Book Antiqua" w:cs="Book Antiqua"/>
                <w:szCs w:val="20"/>
                <w:lang w:bidi="ar-SA"/>
              </w:rPr>
              <w:t>Jaglińska</w:t>
            </w:r>
            <w:proofErr w:type="spellEnd"/>
          </w:p>
          <w:p w:rsidR="00AE271F" w:rsidRDefault="00AE271F" w:rsidP="007C7449">
            <w:pPr>
              <w:pStyle w:val="Standard"/>
              <w:snapToGrid w:val="0"/>
              <w:rPr>
                <w:rFonts w:ascii="Book Antiqua" w:eastAsia="Luxi Sans" w:hAnsi="Book Antiqua" w:cs="Book Antiqua"/>
                <w:szCs w:val="20"/>
                <w:lang w:bidi="ar-SA"/>
              </w:rPr>
            </w:pPr>
            <w:r>
              <w:rPr>
                <w:rFonts w:ascii="Book Antiqua" w:eastAsia="Luxi Sans" w:hAnsi="Book Antiqua" w:cs="Book Antiqua"/>
                <w:szCs w:val="20"/>
                <w:lang w:bidi="ar-SA"/>
              </w:rPr>
              <w:t xml:space="preserve">Dnia </w:t>
            </w:r>
            <w:r w:rsidR="007C7449">
              <w:rPr>
                <w:rFonts w:ascii="Book Antiqua" w:eastAsia="Luxi Sans" w:hAnsi="Book Antiqua" w:cs="Book Antiqua"/>
                <w:szCs w:val="20"/>
                <w:lang w:bidi="ar-SA"/>
              </w:rPr>
              <w:t>02.01.2019</w:t>
            </w:r>
            <w:r>
              <w:rPr>
                <w:rFonts w:ascii="Book Antiqua" w:eastAsia="Luxi Sans" w:hAnsi="Book Antiqua" w:cs="Book Antiqua"/>
                <w:szCs w:val="20"/>
                <w:lang w:bidi="ar-SA"/>
              </w:rPr>
              <w:t>r.</w:t>
            </w:r>
          </w:p>
        </w:tc>
        <w:tc>
          <w:tcPr>
            <w:tcW w:w="3748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napToGrid w:val="0"/>
            </w:pPr>
            <w:r>
              <w:rPr>
                <w:rFonts w:ascii="Book Antiqua" w:eastAsia="Luxi Sans" w:hAnsi="Book Antiqua" w:cs="Book Antiqua"/>
                <w:b/>
                <w:szCs w:val="20"/>
                <w:lang w:bidi="ar-SA"/>
              </w:rPr>
              <w:t xml:space="preserve">Sprawdził:  Kierownik referatu </w:t>
            </w:r>
            <w:r>
              <w:rPr>
                <w:rFonts w:ascii="Book Antiqua" w:eastAsia="Luxi Sans" w:hAnsi="Book Antiqua" w:cs="Book Antiqua"/>
                <w:szCs w:val="20"/>
                <w:lang w:bidi="ar-SA"/>
              </w:rPr>
              <w:t>Jolanta Wąsowska</w:t>
            </w:r>
          </w:p>
        </w:tc>
        <w:tc>
          <w:tcPr>
            <w:tcW w:w="3249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71F" w:rsidRDefault="00AE271F" w:rsidP="00CB20B9">
            <w:pPr>
              <w:pStyle w:val="TableContents"/>
              <w:snapToGrid w:val="0"/>
            </w:pPr>
            <w:r>
              <w:rPr>
                <w:rFonts w:ascii="Book Antiqua" w:eastAsia="Luxi Sans" w:hAnsi="Book Antiqua" w:cs="Book Antiqua"/>
                <w:b/>
                <w:bCs/>
                <w:szCs w:val="20"/>
                <w:lang w:bidi="ar-SA"/>
              </w:rPr>
              <w:t>Zatwierdził : Wójt Gminy</w:t>
            </w:r>
            <w:r>
              <w:rPr>
                <w:rFonts w:ascii="Book Antiqua" w:eastAsia="Luxi Sans" w:hAnsi="Book Antiqua" w:cs="Book Antiqua"/>
                <w:szCs w:val="20"/>
                <w:lang w:bidi="ar-SA"/>
              </w:rPr>
              <w:t xml:space="preserve"> Hanna </w:t>
            </w:r>
            <w:proofErr w:type="spellStart"/>
            <w:r>
              <w:rPr>
                <w:rFonts w:ascii="Book Antiqua" w:eastAsia="Luxi Sans" w:hAnsi="Book Antiqua" w:cs="Book Antiqua"/>
                <w:szCs w:val="20"/>
                <w:lang w:bidi="ar-SA"/>
              </w:rPr>
              <w:t>Wocial</w:t>
            </w:r>
            <w:proofErr w:type="spellEnd"/>
          </w:p>
        </w:tc>
      </w:tr>
    </w:tbl>
    <w:p w:rsidR="00AE271F" w:rsidRDefault="00AE271F" w:rsidP="00AE271F">
      <w:pPr>
        <w:pStyle w:val="Standard"/>
      </w:pPr>
    </w:p>
    <w:p w:rsidR="008327EB" w:rsidRDefault="008327EB"/>
    <w:sectPr w:rsidR="008327EB" w:rsidSect="00AE271F"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xi Sans">
    <w:charset w:val="00"/>
    <w:family w:val="auto"/>
    <w:pitch w:val="variable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C7B"/>
    <w:multiLevelType w:val="multilevel"/>
    <w:tmpl w:val="DD8CC24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1F"/>
    <w:rsid w:val="0008245E"/>
    <w:rsid w:val="00432983"/>
    <w:rsid w:val="007C7449"/>
    <w:rsid w:val="008327EB"/>
    <w:rsid w:val="00A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4C06-85C2-4E98-B94A-E1B2D0BA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E27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271F"/>
    <w:pPr>
      <w:widowControl w:val="0"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E271F"/>
    <w:pPr>
      <w:suppressLineNumbers/>
    </w:pPr>
  </w:style>
  <w:style w:type="paragraph" w:customStyle="1" w:styleId="TableHeading">
    <w:name w:val="Table Heading"/>
    <w:basedOn w:val="TableContents"/>
    <w:rsid w:val="00AE271F"/>
    <w:pPr>
      <w:jc w:val="center"/>
    </w:pPr>
    <w:rPr>
      <w:b/>
      <w:bCs/>
      <w:i/>
      <w:iCs/>
    </w:rPr>
  </w:style>
  <w:style w:type="paragraph" w:styleId="NormalnyWeb">
    <w:name w:val="Normal (Web)"/>
    <w:basedOn w:val="Standard"/>
    <w:rsid w:val="00AE271F"/>
    <w:pPr>
      <w:widowControl/>
      <w:spacing w:before="100" w:after="100"/>
    </w:pPr>
    <w:rPr>
      <w:rFonts w:eastAsia="Times New Roman"/>
    </w:rPr>
  </w:style>
  <w:style w:type="character" w:customStyle="1" w:styleId="Internetlink">
    <w:name w:val="Internet link"/>
    <w:rsid w:val="00AE271F"/>
    <w:rPr>
      <w:color w:val="000080"/>
      <w:u w:val="single"/>
    </w:rPr>
  </w:style>
  <w:style w:type="numbering" w:customStyle="1" w:styleId="WW8Num1">
    <w:name w:val="WW8Num1"/>
    <w:basedOn w:val="Bezlisty"/>
    <w:rsid w:val="00AE271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jakub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jakub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A5A9-EBD5-419B-B3C5-7799E0FF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Bankiewicz</dc:creator>
  <cp:keywords/>
  <dc:description/>
  <cp:lastModifiedBy>Ewelina Bankiewicz</cp:lastModifiedBy>
  <cp:revision>4</cp:revision>
  <dcterms:created xsi:type="dcterms:W3CDTF">2018-03-26T13:05:00Z</dcterms:created>
  <dcterms:modified xsi:type="dcterms:W3CDTF">2019-01-11T11:14:00Z</dcterms:modified>
</cp:coreProperties>
</file>