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72" w:rsidRDefault="00D47F72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1992"/>
        <w:gridCol w:w="5162"/>
        <w:gridCol w:w="1929"/>
      </w:tblGrid>
      <w:tr w:rsidR="00D47F72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82" w:dyaOrig="1882">
                <v:rect id="rectole0000000000" o:spid="_x0000_i1025" style="width:93.75pt;height:93.75pt" o:ole="" o:preferrelative="t" stroked="f">
                  <v:imagedata r:id="rId5" o:title=""/>
                </v:rect>
                <o:OLEObject Type="Embed" ProgID="StaticMetafile" ShapeID="rectole0000000000" DrawAspect="Content" ObjectID="_1580191827" r:id="rId6"/>
              </w:object>
            </w: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D47F72" w:rsidRDefault="00D47F72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D47F72" w:rsidRDefault="000F1A6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tel. 25-757-91-90, fax 25 759-97-19</w:t>
            </w:r>
          </w:p>
          <w:p w:rsidR="00D47F72" w:rsidRDefault="00C5396F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0F1A60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D47F72" w:rsidRDefault="000F1A6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47F72" w:rsidRDefault="000F1A60" w:rsidP="006D0E43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2F4150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 w:rsidR="006D0E43">
              <w:rPr>
                <w:rFonts w:ascii="Book Antiqua" w:eastAsia="Book Antiqua" w:hAnsi="Book Antiqua" w:cs="Book Antiqua"/>
                <w:b/>
                <w:sz w:val="24"/>
              </w:rPr>
              <w:t>1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.201</w:t>
            </w:r>
            <w:r w:rsidR="006D0E43">
              <w:rPr>
                <w:rFonts w:ascii="Book Antiqua" w:eastAsia="Book Antiqua" w:hAnsi="Book Antiqua" w:cs="Book Antiqua"/>
                <w:b/>
                <w:sz w:val="24"/>
              </w:rPr>
              <w:t>3</w:t>
            </w:r>
          </w:p>
        </w:tc>
      </w:tr>
      <w:tr w:rsidR="00D47F72" w:rsidRPr="00132331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47F72" w:rsidRPr="00132331" w:rsidRDefault="00D47F72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b/>
                <w:sz w:val="24"/>
                <w:szCs w:val="24"/>
              </w:rPr>
            </w:pPr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Book Antiqua" w:cs="Times New Roman"/>
                <w:b/>
                <w:sz w:val="28"/>
                <w:szCs w:val="28"/>
              </w:rPr>
            </w:pPr>
            <w:r w:rsidRPr="00132331">
              <w:rPr>
                <w:rFonts w:eastAsia="Book Antiqua" w:cs="Times New Roman"/>
                <w:b/>
                <w:sz w:val="28"/>
                <w:szCs w:val="28"/>
              </w:rPr>
              <w:t>W y d a n i e    d o w o d u    o s o b i s t e g o</w:t>
            </w:r>
          </w:p>
          <w:p w:rsidR="00D47F72" w:rsidRPr="00132331" w:rsidRDefault="00D47F72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47F72" w:rsidRPr="00132331" w:rsidRDefault="00D47F72" w:rsidP="00132331">
      <w:pPr>
        <w:suppressAutoHyphens/>
        <w:spacing w:after="0" w:line="240" w:lineRule="auto"/>
        <w:ind w:left="113" w:right="113"/>
        <w:jc w:val="both"/>
        <w:rPr>
          <w:rFonts w:eastAsia="Book Antiqua" w:cs="Times New Roman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781"/>
        <w:gridCol w:w="2754"/>
        <w:gridCol w:w="2548"/>
      </w:tblGrid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Miejsce za</w:t>
            </w:r>
            <w:r w:rsidRPr="00132331">
              <w:rPr>
                <w:rFonts w:eastAsia="Calibri" w:cs="Times New Roman"/>
                <w:b/>
                <w:sz w:val="24"/>
                <w:szCs w:val="24"/>
                <w:shd w:val="clear" w:color="auto" w:fill="C0C0C0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</w:p>
          <w:p w:rsidR="00D47F72" w:rsidRPr="00132331" w:rsidRDefault="00877949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Book Antiqua" w:cs="Times New Roman"/>
                <w:sz w:val="24"/>
                <w:szCs w:val="24"/>
              </w:rPr>
              <w:t>Referat Organizacyjno - Administracyjny</w:t>
            </w:r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 xml:space="preserve">Pokój nr 10, tel. 25 758 20 51 lub 25 757 91 90 e-mail: </w:t>
            </w:r>
            <w:hyperlink r:id="rId9">
              <w:r w:rsidRPr="00132331">
                <w:rPr>
                  <w:rFonts w:eastAsia="Book Antiqua" w:cs="Times New Roman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>Godziny urz</w:t>
            </w:r>
            <w:r w:rsidRPr="00132331">
              <w:rPr>
                <w:rFonts w:eastAsia="Calibri" w:cs="Times New Roman"/>
                <w:sz w:val="24"/>
                <w:szCs w:val="24"/>
              </w:rPr>
              <w:t>ę</w:t>
            </w:r>
            <w:r w:rsidRPr="00132331">
              <w:rPr>
                <w:rFonts w:eastAsia="Book Antiqua" w:cs="Times New Roman"/>
                <w:sz w:val="24"/>
                <w:szCs w:val="24"/>
              </w:rPr>
              <w:t>dowania:</w:t>
            </w:r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  <w:vertAlign w:val="superscript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 xml:space="preserve">                                       poniedzia</w:t>
            </w:r>
            <w:r w:rsidRPr="00132331">
              <w:rPr>
                <w:rFonts w:eastAsia="Calibri" w:cs="Times New Roman"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sz w:val="24"/>
                <w:szCs w:val="24"/>
              </w:rPr>
              <w:t>ek            7</w:t>
            </w:r>
            <w:r w:rsidRPr="00132331">
              <w:rPr>
                <w:rFonts w:eastAsia="Book Antiqua" w:cs="Times New Roman"/>
                <w:sz w:val="24"/>
                <w:szCs w:val="24"/>
                <w:vertAlign w:val="superscript"/>
              </w:rPr>
              <w:t>30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17</w:t>
            </w:r>
            <w:r w:rsidRPr="00132331">
              <w:rPr>
                <w:rFonts w:eastAsia="Book Antiqua" w:cs="Times New Roman"/>
                <w:sz w:val="24"/>
                <w:szCs w:val="24"/>
                <w:vertAlign w:val="superscript"/>
              </w:rPr>
              <w:t>00</w:t>
            </w:r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  <w:vertAlign w:val="superscript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 xml:space="preserve">                                       wtorek – pi</w:t>
            </w:r>
            <w:r w:rsidRPr="00132331">
              <w:rPr>
                <w:rFonts w:eastAsia="Calibri" w:cs="Times New Roman"/>
                <w:sz w:val="24"/>
                <w:szCs w:val="24"/>
              </w:rPr>
              <w:t>ą</w:t>
            </w:r>
            <w:r w:rsidRPr="00132331">
              <w:rPr>
                <w:rFonts w:eastAsia="Book Antiqua" w:cs="Times New Roman"/>
                <w:sz w:val="24"/>
                <w:szCs w:val="24"/>
              </w:rPr>
              <w:t>tek       7</w:t>
            </w:r>
            <w:r w:rsidRPr="00132331">
              <w:rPr>
                <w:rFonts w:eastAsia="Book Antiqua" w:cs="Times New Roman"/>
                <w:sz w:val="24"/>
                <w:szCs w:val="24"/>
                <w:vertAlign w:val="superscript"/>
              </w:rPr>
              <w:t>30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15</w:t>
            </w:r>
            <w:r w:rsidRPr="00132331">
              <w:rPr>
                <w:rFonts w:eastAsia="Book Antiqua" w:cs="Times New Roman"/>
                <w:sz w:val="24"/>
                <w:szCs w:val="24"/>
                <w:vertAlign w:val="superscript"/>
              </w:rPr>
              <w:t>30</w:t>
            </w:r>
          </w:p>
          <w:p w:rsidR="00D47F72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 xml:space="preserve">                                       czwartek                 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dzie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ń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 xml:space="preserve"> wewn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ę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trzny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47F72" w:rsidRDefault="00877949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 w:rsidR="000F1A60" w:rsidRPr="00132331"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 w:rsidR="000F1A60" w:rsidRPr="00132331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Calibri" w:cs="Times New Roman"/>
                <w:sz w:val="24"/>
                <w:szCs w:val="24"/>
              </w:rPr>
              <w:t xml:space="preserve">ds. </w:t>
            </w:r>
            <w:r w:rsidR="000F1A60" w:rsidRPr="00132331"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 w:rsidR="000F1A60" w:rsidRPr="00132331">
              <w:rPr>
                <w:rFonts w:eastAsia="Calibri" w:cs="Times New Roman"/>
                <w:sz w:val="24"/>
                <w:szCs w:val="24"/>
              </w:rPr>
              <w:t>ś</w:t>
            </w:r>
            <w:r w:rsidR="000F1A60" w:rsidRPr="00132331">
              <w:rPr>
                <w:rFonts w:eastAsia="Book Antiqua" w:cs="Times New Roman"/>
                <w:sz w:val="24"/>
                <w:szCs w:val="24"/>
              </w:rPr>
              <w:t>ci, dowod</w:t>
            </w:r>
            <w:r w:rsidR="000F1A60" w:rsidRPr="00132331"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Sposób za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atwienia sprawy: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71444B" w:rsidRDefault="0071444B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32331">
              <w:rPr>
                <w:rFonts w:eastAsia="Calibri" w:cs="Times New Roman"/>
                <w:sz w:val="24"/>
                <w:szCs w:val="24"/>
              </w:rPr>
              <w:t xml:space="preserve">Dowód osobisty zostaje  wydany na wniosek. 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b/>
                <w:sz w:val="24"/>
                <w:szCs w:val="24"/>
              </w:rPr>
            </w:pPr>
          </w:p>
          <w:p w:rsidR="00D47F72" w:rsidRPr="00132331" w:rsidRDefault="0071444B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1.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 W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 xml:space="preserve">ypełniony wniosek o wydanie dowodu osobistego w postaci </w:t>
            </w:r>
            <w:r w:rsidRPr="00132331">
              <w:rPr>
                <w:rFonts w:eastAsia="Verdana" w:cs="Times New Roman"/>
                <w:sz w:val="24"/>
                <w:szCs w:val="24"/>
              </w:rPr>
              <w:t>papierowej lub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 xml:space="preserve"> w postaci elektronicznej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opatrzony bezpiecznym podpisem elektronicznym weryfikowanym przy pomocy ważnego kwalifikowanego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certyfikatu lub podpisem potwierdzonym profilem zaufanym ePUAP. Wniosek jest wnoszony do organu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4F13DC">
              <w:rPr>
                <w:rFonts w:eastAsia="Verdana" w:cs="Times New Roman"/>
                <w:sz w:val="24"/>
                <w:szCs w:val="24"/>
              </w:rPr>
              <w:t>dowolnej g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miny</w:t>
            </w:r>
            <w:r w:rsidR="004F13DC">
              <w:rPr>
                <w:rFonts w:eastAsia="Verdana" w:cs="Times New Roman"/>
                <w:sz w:val="24"/>
                <w:szCs w:val="24"/>
              </w:rPr>
              <w:t xml:space="preserve"> na terytorium Rzeczypospolitej Polskiej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.</w:t>
            </w:r>
          </w:p>
          <w:p w:rsidR="00877949" w:rsidRDefault="000F1A60" w:rsidP="00877949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2.</w:t>
            </w:r>
            <w:r w:rsidR="00B408E5">
              <w:rPr>
                <w:rFonts w:eastAsia="Verdana" w:cs="Times New Roman"/>
                <w:sz w:val="24"/>
                <w:szCs w:val="24"/>
              </w:rPr>
              <w:t xml:space="preserve"> J</w:t>
            </w:r>
            <w:r w:rsidRPr="00132331">
              <w:rPr>
                <w:rFonts w:eastAsia="Verdana" w:cs="Times New Roman"/>
                <w:sz w:val="24"/>
                <w:szCs w:val="24"/>
              </w:rPr>
              <w:t>edna kolorowa fotografia o wymiarach 35x45mm,wykonana na jednolitym jasnym tle,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mająca dobrą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ostrość oraz odwzor</w:t>
            </w:r>
            <w:r w:rsidR="00877949">
              <w:rPr>
                <w:rFonts w:eastAsia="Verdana" w:cs="Times New Roman"/>
                <w:sz w:val="24"/>
                <w:szCs w:val="24"/>
              </w:rPr>
              <w:t xml:space="preserve">owująca 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naturalny kolor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>skóry</w:t>
            </w:r>
            <w:r w:rsidR="00877949">
              <w:rPr>
                <w:rFonts w:eastAsia="Verdana" w:cs="Times New Roman"/>
                <w:sz w:val="24"/>
                <w:szCs w:val="24"/>
              </w:rPr>
              <w:t>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obejmująca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 wizerunek od wierzchołka głowy do górnej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części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barków tak, 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aby twarz zajmowała </w:t>
            </w:r>
            <w:r w:rsidRPr="00132331">
              <w:rPr>
                <w:rFonts w:eastAsia="Verdana" w:cs="Times New Roman"/>
                <w:sz w:val="24"/>
                <w:szCs w:val="24"/>
              </w:rPr>
              <w:t>70-80%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fotografii,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pokazujące wyraźne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>oczy,  zwłaszcza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 źrenice i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przedstawiająca osobę w pozycji frontalnej, bez nakrycia głowy i okularów z ciemnymi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>szkłami,  patrząca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na wprost z otwartymi oczami nieprzesłoniętymi włosami,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z naturalnym wyrazem twarzy i zamkniętymi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877949">
              <w:rPr>
                <w:rFonts w:eastAsia="Verdana" w:cs="Times New Roman"/>
                <w:sz w:val="24"/>
                <w:szCs w:val="24"/>
              </w:rPr>
              <w:t xml:space="preserve">ustami. 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FOTOGRAFIA POWINNA BYĆ WYKONANA NIE WCZEŚNIEJ NIŻ 6 </w:t>
            </w:r>
            <w:r w:rsidRPr="00132331">
              <w:rPr>
                <w:rFonts w:eastAsia="Verdana" w:cs="Times New Roman"/>
                <w:sz w:val="24"/>
                <w:szCs w:val="24"/>
              </w:rPr>
              <w:lastRenderedPageBreak/>
              <w:t>MIESIĘCY PRZED DNIEM</w:t>
            </w:r>
            <w:r w:rsidR="00877949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ZŁOŻENIA WNIOSKU. </w:t>
            </w:r>
          </w:p>
          <w:p w:rsidR="00D47F72" w:rsidRPr="00132331" w:rsidRDefault="000F1A60" w:rsidP="00877949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sz w:val="24"/>
                <w:szCs w:val="24"/>
              </w:rPr>
              <w:t>Do wniosku składanego w postaci elektronicznej załącza się plik zawierający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fotografię o wymiarach co najmniej 492x610 pikseli i wielkości nieprzekraczającej 2,5 MB,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spełniającą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wymogi fotografii składanej w postaci papierowej.</w:t>
            </w:r>
          </w:p>
          <w:p w:rsidR="00D47F72" w:rsidRPr="00132331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3.</w:t>
            </w:r>
            <w:r w:rsidR="00B408E5">
              <w:rPr>
                <w:rFonts w:eastAsia="Verdana" w:cs="Times New Roman"/>
                <w:b/>
                <w:sz w:val="24"/>
                <w:szCs w:val="24"/>
              </w:rPr>
              <w:t xml:space="preserve"> </w:t>
            </w:r>
            <w:r w:rsidR="00B408E5">
              <w:rPr>
                <w:rFonts w:eastAsia="Verdana" w:cs="Times New Roman"/>
                <w:sz w:val="24"/>
                <w:szCs w:val="24"/>
              </w:rPr>
              <w:t>D</w:t>
            </w:r>
            <w:r w:rsidRPr="00132331">
              <w:rPr>
                <w:rFonts w:eastAsia="Verdana" w:cs="Times New Roman"/>
                <w:sz w:val="24"/>
                <w:szCs w:val="24"/>
              </w:rPr>
              <w:t>o wglądu dotychczasowy dowód osobisty</w:t>
            </w:r>
            <w:r w:rsidR="004F13DC">
              <w:rPr>
                <w:rFonts w:eastAsia="Verdana" w:cs="Times New Roman"/>
                <w:sz w:val="24"/>
                <w:szCs w:val="24"/>
              </w:rPr>
              <w:t xml:space="preserve"> lub paszport.</w:t>
            </w:r>
          </w:p>
          <w:p w:rsidR="00D47F72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4.</w:t>
            </w:r>
            <w:r w:rsidR="00B408E5">
              <w:rPr>
                <w:rFonts w:eastAsia="Verdana" w:cs="Times New Roman"/>
                <w:sz w:val="24"/>
                <w:szCs w:val="24"/>
              </w:rPr>
              <w:t>W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 przypadku gdy dane zawarte we wniosku nie są zgodne z danymi zawartymi w rejestrach PESEL i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RDO,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w celu wyjaśnienia niezgodności,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organ gminy może żądać od wnioskodawcy odpisu aktu stanu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cywilnego lub dokumentu poświadczającego obywatelstwo polskie w przypadku niezgodności dotyczącej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obywatelstwa</w:t>
            </w:r>
            <w:r w:rsidR="00132331">
              <w:rPr>
                <w:rFonts w:eastAsia="Verdana" w:cs="Times New Roman"/>
                <w:sz w:val="24"/>
                <w:szCs w:val="24"/>
              </w:rPr>
              <w:t>.</w:t>
            </w:r>
          </w:p>
          <w:p w:rsidR="00132331" w:rsidRP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lastRenderedPageBreak/>
              <w:t>Formularz do pobrania: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D47F72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32331">
              <w:rPr>
                <w:rFonts w:eastAsia="Times New Roman" w:cs="Times New Roman"/>
                <w:sz w:val="24"/>
                <w:szCs w:val="24"/>
              </w:rPr>
              <w:t>Wniosek o wydanie dowodu osobistego.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Op</w:t>
            </w:r>
            <w:r w:rsidRPr="00132331">
              <w:rPr>
                <w:rFonts w:eastAsia="Calibri" w:cs="Times New Roman"/>
                <w:b/>
                <w:sz w:val="24"/>
                <w:szCs w:val="24"/>
                <w:shd w:val="clear" w:color="auto" w:fill="C0C0C0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aty: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D47F72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32331">
              <w:rPr>
                <w:rFonts w:eastAsia="Times New Roman" w:cs="Times New Roman"/>
                <w:sz w:val="24"/>
                <w:szCs w:val="24"/>
              </w:rPr>
              <w:t>Nie podlega opłacie.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Calibri" w:cs="Times New Roman"/>
                <w:b/>
                <w:sz w:val="24"/>
                <w:szCs w:val="24"/>
                <w:shd w:val="clear" w:color="auto" w:fill="C0C0C0"/>
              </w:rPr>
              <w:t>Termin</w:t>
            </w: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 xml:space="preserve"> za</w:t>
            </w:r>
            <w:r w:rsidRPr="00132331">
              <w:rPr>
                <w:rFonts w:eastAsia="Calibri" w:cs="Times New Roman"/>
                <w:b/>
                <w:sz w:val="24"/>
                <w:szCs w:val="24"/>
                <w:shd w:val="clear" w:color="auto" w:fill="C0C0C0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</w:p>
          <w:p w:rsidR="00D47F72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sz w:val="24"/>
                <w:szCs w:val="24"/>
              </w:rPr>
              <w:t>Do 30 dni od dnia złożenia wniosku .W szczególnych przypadkach termin może zostać przedłużony</w:t>
            </w:r>
            <w:r w:rsidR="00877949">
              <w:rPr>
                <w:rFonts w:eastAsia="Verdana" w:cs="Times New Roman"/>
                <w:sz w:val="24"/>
                <w:szCs w:val="24"/>
              </w:rPr>
              <w:t>.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Tryb odwo</w:t>
            </w:r>
            <w:r w:rsidRPr="00132331">
              <w:rPr>
                <w:rFonts w:eastAsia="Calibri" w:cs="Times New Roman"/>
                <w:b/>
                <w:sz w:val="24"/>
                <w:szCs w:val="24"/>
                <w:shd w:val="clear" w:color="auto" w:fill="C0C0C0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awczy: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</w:p>
          <w:p w:rsidR="00D47F72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sz w:val="24"/>
                <w:szCs w:val="24"/>
              </w:rPr>
              <w:t>W razie odmowy wydania dowodu osobistego  w drodze decyzji administracyjnej. Od decyzji przysługuje odwołanie do Wojewody Mazowieckiego w terminie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14 dni od daty otrzymania decyzji za pośrednictwem Wójta Gminy.</w:t>
            </w:r>
          </w:p>
          <w:p w:rsidR="00132331" w:rsidRP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Podstawa prawna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b/>
                <w:color w:val="222222"/>
                <w:sz w:val="24"/>
                <w:szCs w:val="24"/>
              </w:rPr>
            </w:pPr>
          </w:p>
          <w:p w:rsidR="00D47F72" w:rsidRPr="00B436E1" w:rsidRDefault="00B436E1" w:rsidP="00B43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  <w:r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Ustawa z dnia 6 sierpnia 2010 roku o dowodach osobistych 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>(Dz.</w:t>
            </w:r>
            <w:r w:rsidR="00877949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>U.</w:t>
            </w:r>
            <w:r w:rsidR="00877949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="004F13DC" w:rsidRPr="00B436E1">
              <w:rPr>
                <w:rFonts w:eastAsia="Verdana" w:cs="Times New Roman"/>
                <w:color w:val="222222"/>
                <w:sz w:val="24"/>
                <w:szCs w:val="24"/>
              </w:rPr>
              <w:t>z 2016r. Nr 391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               </w:t>
            </w:r>
          </w:p>
          <w:p w:rsidR="00B436E1" w:rsidRPr="00B436E1" w:rsidRDefault="00B436E1" w:rsidP="00B436E1">
            <w:pPr>
              <w:pStyle w:val="Akapitzlist"/>
              <w:spacing w:after="0" w:line="240" w:lineRule="auto"/>
              <w:ind w:left="473"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ze zm</w:t>
            </w:r>
            <w:r>
              <w:rPr>
                <w:rFonts w:eastAsia="Verdana" w:cs="Times New Roman"/>
                <w:color w:val="222222"/>
                <w:sz w:val="24"/>
                <w:szCs w:val="24"/>
              </w:rPr>
              <w:t>.</w:t>
            </w:r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)</w:t>
            </w:r>
          </w:p>
          <w:p w:rsidR="00D47F72" w:rsidRPr="00B436E1" w:rsidRDefault="00877949" w:rsidP="00B43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  <w:r w:rsidRPr="00B436E1">
              <w:rPr>
                <w:rFonts w:eastAsia="Verdana" w:cs="Times New Roman"/>
                <w:color w:val="222222"/>
                <w:sz w:val="24"/>
                <w:szCs w:val="24"/>
              </w:rPr>
              <w:t>R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ozporządzenie Ministra Spraw Wewnętrznych z </w:t>
            </w:r>
            <w:r w:rsidR="00B436E1" w:rsidRPr="00B436E1">
              <w:rPr>
                <w:rFonts w:eastAsia="Verdana" w:cs="Times New Roman"/>
                <w:color w:val="222222"/>
                <w:sz w:val="24"/>
                <w:szCs w:val="24"/>
              </w:rPr>
              <w:t>dnia 29 stycznia 2015 roku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w sprawie wzoru dowodu</w:t>
            </w:r>
            <w:r w:rsidR="00132331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>osobistego oraz sposobu i trybu postępowania w sprawach wydawania dowodów osobistych</w:t>
            </w:r>
            <w:r w:rsidR="00B436E1" w:rsidRPr="00B436E1">
              <w:rPr>
                <w:rFonts w:eastAsia="Verdana" w:cs="Times New Roman"/>
                <w:color w:val="222222"/>
                <w:sz w:val="24"/>
                <w:szCs w:val="24"/>
              </w:rPr>
              <w:t>,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ich</w:t>
            </w:r>
            <w:r w:rsidR="00132331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>utraty,</w:t>
            </w:r>
            <w:r w:rsidR="0071444B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>uszkodzenia unieważniania i zwrotu</w:t>
            </w:r>
            <w:r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>(Dz.</w:t>
            </w:r>
            <w:r w:rsidR="00B436E1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>U.</w:t>
            </w:r>
            <w:r w:rsidR="00B436E1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                         z 2015r., 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>poz.212)</w:t>
            </w:r>
          </w:p>
          <w:p w:rsidR="00B436E1" w:rsidRPr="00B436E1" w:rsidRDefault="00B436E1" w:rsidP="00B43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  <w:r>
              <w:rPr>
                <w:rFonts w:eastAsia="Verdana" w:cs="Times New Roman"/>
                <w:color w:val="222222"/>
                <w:sz w:val="24"/>
                <w:szCs w:val="24"/>
              </w:rPr>
              <w:t>Ustawa z dnia 14 czerwca 1960 roku – Kodeks Postępowania Administracyjnego (Dz. U. z 2017 r., poz. 1257)</w:t>
            </w:r>
          </w:p>
          <w:p w:rsidR="00132331" w:rsidRP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2D1" w:rsidRPr="00132331" w:rsidRDefault="00B436E1" w:rsidP="004F12D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 xml:space="preserve">1. </w:t>
            </w:r>
            <w:r w:rsidR="004F12D1" w:rsidRPr="00132331">
              <w:rPr>
                <w:rFonts w:eastAsia="Verdana" w:cs="Times New Roman"/>
                <w:sz w:val="24"/>
                <w:szCs w:val="24"/>
              </w:rPr>
              <w:t>Prawo do posiadania dowodu osobistego przysługuje każdemu obywatelowi Rzeczypospolitej Polskiej.</w:t>
            </w:r>
          </w:p>
          <w:p w:rsidR="00B436E1" w:rsidRDefault="004F12D1" w:rsidP="004F12D1">
            <w:pPr>
              <w:spacing w:after="0" w:line="240" w:lineRule="auto"/>
              <w:ind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 xml:space="preserve">  </w:t>
            </w:r>
            <w:r w:rsidR="00B436E1" w:rsidRPr="00B436E1">
              <w:rPr>
                <w:rFonts w:eastAsia="Verdana" w:cs="Times New Roman"/>
                <w:sz w:val="24"/>
                <w:szCs w:val="24"/>
              </w:rPr>
              <w:t xml:space="preserve">Pełnoletni obywatel Rzeczypospolitej Polskiej zamieszkujący na jej terytorium jest </w:t>
            </w:r>
            <w:r>
              <w:rPr>
                <w:rFonts w:eastAsia="Verdana" w:cs="Times New Roman"/>
                <w:sz w:val="24"/>
                <w:szCs w:val="24"/>
              </w:rPr>
              <w:t xml:space="preserve">  </w:t>
            </w:r>
          </w:p>
          <w:p w:rsidR="004F12D1" w:rsidRPr="00B436E1" w:rsidRDefault="004F12D1" w:rsidP="004F12D1">
            <w:pPr>
              <w:spacing w:after="0" w:line="240" w:lineRule="auto"/>
              <w:ind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sz w:val="24"/>
                <w:szCs w:val="24"/>
              </w:rPr>
              <w:t xml:space="preserve">  </w:t>
            </w:r>
            <w:r w:rsidRPr="00B436E1">
              <w:rPr>
                <w:rFonts w:eastAsia="Verdana" w:cs="Times New Roman"/>
                <w:sz w:val="24"/>
                <w:szCs w:val="24"/>
              </w:rPr>
              <w:t>obowiązany posiadać dowód osobisty.</w:t>
            </w:r>
          </w:p>
          <w:p w:rsidR="00D47F72" w:rsidRPr="00132331" w:rsidRDefault="00B436E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2</w:t>
            </w:r>
            <w:r w:rsidR="000F1A60" w:rsidRPr="00132331">
              <w:rPr>
                <w:rFonts w:eastAsia="Verdana" w:cs="Times New Roman"/>
                <w:b/>
                <w:sz w:val="24"/>
                <w:szCs w:val="24"/>
              </w:rPr>
              <w:t>.</w:t>
            </w:r>
            <w:r w:rsidR="004F12D1">
              <w:rPr>
                <w:rFonts w:eastAsia="Verdana" w:cs="Times New Roman"/>
                <w:b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Wniosek o wydanie dowodu osobistego składa osoba posiadająca pełną zdolność do czynności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prawnych,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a także osoba przed ukończeniem 18 lat,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 xml:space="preserve">lecz nie wcześniej niż 30 dni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lastRenderedPageBreak/>
              <w:t>przed datą 18 urodzin.</w:t>
            </w:r>
          </w:p>
          <w:p w:rsidR="00D47F72" w:rsidRPr="00132331" w:rsidRDefault="00B436E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3</w:t>
            </w:r>
            <w:r w:rsidR="000F1A60" w:rsidRPr="00132331">
              <w:rPr>
                <w:rFonts w:eastAsia="Verdana" w:cs="Times New Roman"/>
                <w:b/>
                <w:sz w:val="24"/>
                <w:szCs w:val="24"/>
              </w:rPr>
              <w:t>.</w:t>
            </w:r>
            <w:r w:rsidR="004F12D1">
              <w:rPr>
                <w:rFonts w:eastAsia="Verdana" w:cs="Times New Roman"/>
                <w:b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W imieniu osoby nieposiadającej zdolności do czynności prawnych lub posiadającą ograniczoną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>zdolność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do czynności prawnych,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wniosek składa jeden z rodziców,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opiekun prawny lub kurator,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w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obecności osoby dla której dowód jest wyrabiany,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za wyjątkiem dzieci do 5 roku życia.</w:t>
            </w:r>
          </w:p>
          <w:p w:rsidR="00D47F72" w:rsidRPr="00132331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3</w:t>
            </w:r>
            <w:r w:rsidRPr="00132331">
              <w:rPr>
                <w:rFonts w:eastAsia="Verdana" w:cs="Times New Roman"/>
                <w:sz w:val="24"/>
                <w:szCs w:val="24"/>
              </w:rPr>
              <w:t>.</w:t>
            </w:r>
            <w:r w:rsidR="004F12D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W przypadku niemożności złożenia wniosku spowodowanej chorobą,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niepełnosprawnością lub inną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niedającą się pokonać przeszkodą wnioskodawca powiadamia organ gminy,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który zapewni przyjęcie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wniosku w miejscu pobytu tej osoby.</w:t>
            </w:r>
          </w:p>
          <w:p w:rsidR="00D47F72" w:rsidRPr="00132331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4.</w:t>
            </w:r>
            <w:r w:rsidR="004F12D1">
              <w:rPr>
                <w:rFonts w:eastAsia="Verdana" w:cs="Times New Roman"/>
                <w:b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Dowód osobisty odbiera się osobiście w siedzibie organu gminy,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w którym został złożony wniosek.</w:t>
            </w:r>
          </w:p>
          <w:p w:rsidR="00D47F72" w:rsidRPr="00132331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5.</w:t>
            </w:r>
            <w:r w:rsidR="004F12D1">
              <w:rPr>
                <w:rFonts w:eastAsia="Verdana" w:cs="Times New Roman"/>
                <w:b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Dowód osobisty wydany osobie nieposiadającej zdolności do czynności prawnych odbiera rodzic albo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877949">
              <w:rPr>
                <w:rFonts w:eastAsia="Verdana" w:cs="Times New Roman"/>
                <w:sz w:val="24"/>
                <w:szCs w:val="24"/>
              </w:rPr>
              <w:t>opiekun prawny ,a posiadającej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 zdolność do czynności prawnych odbiera osoba ubiegająca się o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wydanie dowodu osobistego,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rodzic albo kurator.</w:t>
            </w:r>
          </w:p>
          <w:p w:rsidR="00C67654" w:rsidRDefault="000F1A60" w:rsidP="003803A8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6.</w:t>
            </w:r>
            <w:r w:rsidR="004F12D1">
              <w:rPr>
                <w:rFonts w:eastAsia="Verdana" w:cs="Times New Roman"/>
                <w:b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Dowód osobisty wydany osobie, która nie ukończyła 5 rok życia j</w:t>
            </w:r>
            <w:r w:rsidR="004F12D1">
              <w:rPr>
                <w:rFonts w:eastAsia="Verdana" w:cs="Times New Roman"/>
                <w:sz w:val="24"/>
                <w:szCs w:val="24"/>
              </w:rPr>
              <w:t xml:space="preserve">est ważny 5 lat od daty wydania. </w:t>
            </w:r>
            <w:r w:rsidRPr="00132331">
              <w:rPr>
                <w:rFonts w:eastAsia="Verdana" w:cs="Times New Roman"/>
                <w:sz w:val="24"/>
                <w:szCs w:val="24"/>
              </w:rPr>
              <w:t>Dowód osobisty wydany osobie,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która ukończyła 5 rok życia jest ważny przez 10 lat od daty wydania.</w:t>
            </w:r>
          </w:p>
          <w:p w:rsidR="003803A8" w:rsidRDefault="003803A8" w:rsidP="003803A8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7.</w:t>
            </w:r>
            <w:r>
              <w:rPr>
                <w:rFonts w:eastAsia="Verdana" w:cs="Times New Roman"/>
                <w:sz w:val="24"/>
                <w:szCs w:val="24"/>
              </w:rPr>
              <w:t xml:space="preserve"> Dowód osobisty należy wymienić w przypadku:</w:t>
            </w:r>
          </w:p>
          <w:p w:rsidR="003803A8" w:rsidRDefault="003803A8" w:rsidP="003803A8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-</w:t>
            </w:r>
            <w:r>
              <w:rPr>
                <w:rFonts w:eastAsia="Verdana" w:cs="Times New Roman"/>
                <w:sz w:val="24"/>
                <w:szCs w:val="24"/>
              </w:rPr>
              <w:t xml:space="preserve"> upływu terminu ważności dowodu osobistego – co najmniej 30 dni przed upływem terminu ważności,</w:t>
            </w:r>
          </w:p>
          <w:p w:rsidR="003803A8" w:rsidRDefault="003803A8" w:rsidP="003803A8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-</w:t>
            </w:r>
            <w:r>
              <w:rPr>
                <w:rFonts w:eastAsia="Verdana" w:cs="Times New Roman"/>
                <w:sz w:val="24"/>
                <w:szCs w:val="24"/>
              </w:rPr>
              <w:t xml:space="preserve"> zmiany danych zawartych w dowodzie osobistym – niezwłocznie (wyjątek stanowi art. 89 ust. 2 ustawy o dowodach osobistych: zmiana adresu miejsca zameldowania posiadacza dowodu osobistego wydanego na podstawie przepisów ustawy z dnia 10 kwietnia 1974 r. o ewidencji ludności i dowodach osobistych nie stanowi podstawy do jego wymiany.)</w:t>
            </w:r>
          </w:p>
          <w:p w:rsidR="003803A8" w:rsidRDefault="003803A8" w:rsidP="003803A8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-</w:t>
            </w:r>
            <w:r>
              <w:rPr>
                <w:rFonts w:eastAsia="Verdana" w:cs="Times New Roman"/>
                <w:sz w:val="24"/>
                <w:szCs w:val="24"/>
              </w:rPr>
              <w:t xml:space="preserve"> zmiany wizerunku twarzy posiadacza dowodu osobistego w stosunku do wizerunku twarzy zamieszczonego w dowodzie osobistym w stopniu utrudniającym lub uniemożliwiającym identyfikację jego posiadacza – niezwłocznie,</w:t>
            </w:r>
          </w:p>
          <w:p w:rsidR="003803A8" w:rsidRDefault="003803A8" w:rsidP="003803A8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-</w:t>
            </w:r>
            <w:r>
              <w:rPr>
                <w:rFonts w:eastAsia="Verdana" w:cs="Times New Roman"/>
                <w:sz w:val="24"/>
                <w:szCs w:val="24"/>
              </w:rPr>
              <w:t xml:space="preserve"> utraty lub uszkodzenia dowodu osobistego – niezwłocznie .</w:t>
            </w:r>
          </w:p>
          <w:p w:rsidR="003803A8" w:rsidRPr="003803A8" w:rsidRDefault="003803A8" w:rsidP="00305B8C">
            <w:pPr>
              <w:spacing w:after="0" w:line="240" w:lineRule="auto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8.</w:t>
            </w:r>
            <w:r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3803A8">
              <w:rPr>
                <w:rFonts w:eastAsia="Verdana" w:cs="Times New Roman"/>
                <w:sz w:val="24"/>
                <w:szCs w:val="24"/>
              </w:rPr>
              <w:t>Organ gminy odmówi wydania dowodu osobistego w przypadku, gdy:</w:t>
            </w:r>
          </w:p>
          <w:p w:rsidR="003803A8" w:rsidRPr="003803A8" w:rsidRDefault="003803A8" w:rsidP="003803A8">
            <w:pPr>
              <w:spacing w:after="0" w:line="240" w:lineRule="auto"/>
              <w:rPr>
                <w:rFonts w:eastAsia="Verdana" w:cs="Times New Roman"/>
                <w:sz w:val="24"/>
                <w:szCs w:val="24"/>
              </w:rPr>
            </w:pPr>
            <w:r w:rsidRPr="003803A8">
              <w:rPr>
                <w:rFonts w:eastAsia="Verdana" w:cs="Times New Roman"/>
                <w:sz w:val="24"/>
                <w:szCs w:val="24"/>
              </w:rPr>
              <w:t>-fotografia załączona do wniosku przesłanego przy wykorzystaniu środków komunikacji elektronicznej nie spełnia ustawowych wymogów określonych w art. 29 ustawy o dowodach osobistych</w:t>
            </w:r>
            <w:r w:rsidR="00305B8C">
              <w:rPr>
                <w:rFonts w:eastAsia="Verdana" w:cs="Times New Roman"/>
                <w:sz w:val="24"/>
                <w:szCs w:val="24"/>
              </w:rPr>
              <w:t>,</w:t>
            </w:r>
          </w:p>
          <w:p w:rsidR="003803A8" w:rsidRPr="003803A8" w:rsidRDefault="003803A8" w:rsidP="003803A8">
            <w:pPr>
              <w:spacing w:after="0" w:line="240" w:lineRule="auto"/>
              <w:rPr>
                <w:rFonts w:eastAsia="Verdana" w:cs="Times New Roman"/>
                <w:sz w:val="24"/>
                <w:szCs w:val="24"/>
              </w:rPr>
            </w:pPr>
            <w:r w:rsidRPr="003803A8">
              <w:rPr>
                <w:rFonts w:eastAsia="Verdana" w:cs="Times New Roman"/>
                <w:sz w:val="24"/>
                <w:szCs w:val="24"/>
              </w:rPr>
              <w:t>-wnioskodawca złożył wniosek z naruszeniem innych przepisów ustawy.</w:t>
            </w:r>
          </w:p>
          <w:p w:rsidR="003803A8" w:rsidRPr="003803A8" w:rsidRDefault="003803A8" w:rsidP="003803A8">
            <w:pPr>
              <w:spacing w:after="0" w:line="240" w:lineRule="auto"/>
              <w:rPr>
                <w:rFonts w:eastAsia="Verdana" w:cs="Times New Roman"/>
                <w:sz w:val="24"/>
                <w:szCs w:val="24"/>
              </w:rPr>
            </w:pPr>
            <w:r w:rsidRPr="003803A8">
              <w:rPr>
                <w:rFonts w:eastAsia="Verdana" w:cs="Times New Roman"/>
                <w:sz w:val="24"/>
                <w:szCs w:val="24"/>
              </w:rPr>
              <w:t>Odmowa wydania dowodu osobistego następuje w formie decyzji</w:t>
            </w:r>
            <w:r w:rsidR="00305B8C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3803A8">
              <w:rPr>
                <w:rFonts w:eastAsia="Verdana" w:cs="Times New Roman"/>
                <w:sz w:val="24"/>
                <w:szCs w:val="24"/>
              </w:rPr>
              <w:t xml:space="preserve">administracyjnej, która posiada rygor </w:t>
            </w:r>
            <w:r w:rsidR="00305B8C">
              <w:rPr>
                <w:rFonts w:eastAsia="Verdana" w:cs="Times New Roman"/>
                <w:sz w:val="24"/>
                <w:szCs w:val="24"/>
              </w:rPr>
              <w:t>n</w:t>
            </w:r>
            <w:r w:rsidRPr="003803A8">
              <w:rPr>
                <w:rFonts w:eastAsia="Verdana" w:cs="Times New Roman"/>
                <w:sz w:val="24"/>
                <w:szCs w:val="24"/>
              </w:rPr>
              <w:t>atychmiastowej wykonalności.</w:t>
            </w:r>
          </w:p>
          <w:p w:rsidR="003803A8" w:rsidRPr="00132331" w:rsidRDefault="003803A8" w:rsidP="003803A8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lastRenderedPageBreak/>
              <w:t>Sporz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ą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dzi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a:</w:t>
            </w:r>
          </w:p>
          <w:p w:rsidR="00D47F72" w:rsidRDefault="00877949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Monika Michalczyk</w:t>
            </w:r>
          </w:p>
          <w:p w:rsidR="00745835" w:rsidRPr="00132331" w:rsidRDefault="003803A8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15.02.2018</w:t>
            </w:r>
            <w:r w:rsidR="00745835">
              <w:rPr>
                <w:rFonts w:eastAsia="Calibri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7949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Sprawdzi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="00B408E5">
              <w:rPr>
                <w:rFonts w:eastAsia="Book Antiqua" w:cs="Times New Roman"/>
                <w:b/>
                <w:sz w:val="24"/>
                <w:szCs w:val="24"/>
              </w:rPr>
              <w:t xml:space="preserve">: </w:t>
            </w:r>
          </w:p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Kierownik Referatu</w:t>
            </w:r>
          </w:p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Justyna Mi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aczewska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7949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Zatwierdzi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 xml:space="preserve">: </w:t>
            </w:r>
          </w:p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W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ó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jt</w:t>
            </w:r>
          </w:p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Hanna Wocial</w:t>
            </w:r>
          </w:p>
        </w:tc>
      </w:tr>
    </w:tbl>
    <w:p w:rsidR="00D47F72" w:rsidRPr="00132331" w:rsidRDefault="00D47F72" w:rsidP="00B408E5">
      <w:pPr>
        <w:suppressAutoHyphens/>
        <w:spacing w:after="0" w:line="240" w:lineRule="auto"/>
        <w:ind w:left="113" w:right="113"/>
        <w:rPr>
          <w:rFonts w:eastAsia="Book Antiqua" w:cs="Times New Roman"/>
          <w:sz w:val="24"/>
          <w:szCs w:val="24"/>
        </w:rPr>
      </w:pPr>
    </w:p>
    <w:p w:rsidR="00D47F72" w:rsidRPr="00132331" w:rsidRDefault="00D47F72" w:rsidP="00132331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sectPr w:rsidR="00D47F72" w:rsidRPr="00132331" w:rsidSect="009E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6D54"/>
    <w:multiLevelType w:val="hybridMultilevel"/>
    <w:tmpl w:val="803869E4"/>
    <w:lvl w:ilvl="0" w:tplc="32D0E15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7F72"/>
    <w:rsid w:val="000F1A60"/>
    <w:rsid w:val="00132331"/>
    <w:rsid w:val="002F4150"/>
    <w:rsid w:val="00305B8C"/>
    <w:rsid w:val="003803A8"/>
    <w:rsid w:val="00392625"/>
    <w:rsid w:val="004F12D1"/>
    <w:rsid w:val="004F13DC"/>
    <w:rsid w:val="00657800"/>
    <w:rsid w:val="006910A3"/>
    <w:rsid w:val="006D0E43"/>
    <w:rsid w:val="0071444B"/>
    <w:rsid w:val="007260AA"/>
    <w:rsid w:val="00733003"/>
    <w:rsid w:val="00745835"/>
    <w:rsid w:val="00836BE7"/>
    <w:rsid w:val="00877949"/>
    <w:rsid w:val="009E736E"/>
    <w:rsid w:val="00B408E5"/>
    <w:rsid w:val="00B436E1"/>
    <w:rsid w:val="00C00150"/>
    <w:rsid w:val="00C36D46"/>
    <w:rsid w:val="00C5396F"/>
    <w:rsid w:val="00C67654"/>
    <w:rsid w:val="00D47F72"/>
    <w:rsid w:val="00D87232"/>
    <w:rsid w:val="00EA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m.michalczyk</cp:lastModifiedBy>
  <cp:revision>2</cp:revision>
  <cp:lastPrinted>2016-09-15T07:55:00Z</cp:lastPrinted>
  <dcterms:created xsi:type="dcterms:W3CDTF">2018-02-15T08:24:00Z</dcterms:created>
  <dcterms:modified xsi:type="dcterms:W3CDTF">2018-02-15T08:24:00Z</dcterms:modified>
</cp:coreProperties>
</file>