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F0F" w:rsidRPr="00E51F0F" w:rsidRDefault="004C22E8" w:rsidP="00E51F0F">
      <w:pPr>
        <w:spacing w:before="100" w:beforeAutospacing="1" w:after="100" w:afterAutospacing="1" w:line="240" w:lineRule="auto"/>
        <w:jc w:val="center"/>
        <w:outlineLvl w:val="1"/>
        <w:rPr>
          <w:rFonts w:eastAsia="Times New Roman" w:cstheme="minorHAnsi"/>
          <w:sz w:val="32"/>
          <w:szCs w:val="32"/>
          <w:lang w:eastAsia="pl-PL"/>
        </w:rPr>
      </w:pPr>
      <w:r w:rsidRPr="004C22E8">
        <w:rPr>
          <w:rFonts w:eastAsia="Times New Roman" w:cstheme="minorHAnsi"/>
          <w:b/>
          <w:bCs/>
          <w:sz w:val="32"/>
          <w:szCs w:val="32"/>
          <w:lang w:eastAsia="pl-PL"/>
        </w:rPr>
        <w:t>ZGŁASZANIE KANDYDATÓW NA CZŁONKÓW OKW</w:t>
      </w:r>
    </w:p>
    <w:p w:rsidR="00E51F0F" w:rsidRDefault="00E51F0F" w:rsidP="00E51F0F">
      <w:pPr>
        <w:pStyle w:val="NormalnyWeb"/>
        <w:jc w:val="both"/>
      </w:pPr>
      <w:r>
        <w:t xml:space="preserve">Prawo zgłaszania kandydatów do obwodowych komisji wyborczych mają </w:t>
      </w:r>
      <w:r>
        <w:rPr>
          <w:rStyle w:val="Pogrubienie"/>
        </w:rPr>
        <w:t xml:space="preserve">pełnomocnicy wyborczy komitetów wyborczych lub upoważnione przez nich osoby. </w:t>
      </w:r>
    </w:p>
    <w:p w:rsidR="00E51F0F" w:rsidRPr="00E51F0F" w:rsidRDefault="00E51F0F" w:rsidP="00E51F0F">
      <w:pPr>
        <w:pStyle w:val="NormalnyWeb"/>
        <w:rPr>
          <w:u w:val="single"/>
        </w:rPr>
      </w:pPr>
      <w:r w:rsidRPr="00E51F0F">
        <w:rPr>
          <w:rStyle w:val="Pogrubienie"/>
          <w:u w:val="single"/>
        </w:rPr>
        <w:t xml:space="preserve">Termin zgłaszania </w:t>
      </w:r>
      <w:r w:rsidRPr="00E51F0F">
        <w:rPr>
          <w:u w:val="single"/>
        </w:rPr>
        <w:t>kandydatów na członków obwodowych komisji wyborczych</w:t>
      </w:r>
      <w:r w:rsidRPr="00E51F0F">
        <w:rPr>
          <w:rStyle w:val="Pogrubienie"/>
          <w:u w:val="single"/>
        </w:rPr>
        <w:t xml:space="preserve"> upływa </w:t>
      </w:r>
      <w:r w:rsidRPr="00E51F0F">
        <w:rPr>
          <w:rStyle w:val="Pogrubienie"/>
          <w:u w:val="single"/>
        </w:rPr>
        <w:t xml:space="preserve">                     </w:t>
      </w:r>
      <w:r w:rsidRPr="00E51F0F">
        <w:rPr>
          <w:rStyle w:val="Pogrubienie"/>
          <w:u w:val="single"/>
        </w:rPr>
        <w:t xml:space="preserve">w dniu 12 czerwca 2020 r. o godz. </w:t>
      </w:r>
      <w:r w:rsidRPr="00E51F0F">
        <w:rPr>
          <w:rStyle w:val="Pogrubienie"/>
          <w:u w:val="single"/>
        </w:rPr>
        <w:t>16.00</w:t>
      </w:r>
      <w:r w:rsidRPr="00E51F0F">
        <w:rPr>
          <w:rStyle w:val="Pogrubienie"/>
          <w:u w:val="single"/>
        </w:rPr>
        <w:t>.</w:t>
      </w:r>
    </w:p>
    <w:p w:rsidR="004C22E8" w:rsidRPr="00E51F0F" w:rsidRDefault="00E51F0F" w:rsidP="00E51F0F">
      <w:pPr>
        <w:pStyle w:val="NormalnyWeb"/>
        <w:jc w:val="both"/>
      </w:pPr>
      <w:r>
        <w:rPr>
          <w:rStyle w:val="Pogrubienie"/>
        </w:rPr>
        <w:t>Z uwagi na ogłoszenie na obszarze Rzeczypospolitej Polskiej stanu epidemii</w:t>
      </w:r>
      <w:r>
        <w:rPr>
          <w:rStyle w:val="Pogrubienie"/>
        </w:rPr>
        <w:t xml:space="preserve">                                            </w:t>
      </w:r>
      <w:r>
        <w:rPr>
          <w:rStyle w:val="Pogrubienie"/>
        </w:rPr>
        <w:t xml:space="preserve"> i wprowadzonych w związku z tym w Urzędzie </w:t>
      </w:r>
      <w:r>
        <w:rPr>
          <w:rStyle w:val="Pogrubienie"/>
        </w:rPr>
        <w:t xml:space="preserve">Gminy Jakubów </w:t>
      </w:r>
      <w:r>
        <w:rPr>
          <w:rStyle w:val="Pogrubienie"/>
        </w:rPr>
        <w:t xml:space="preserve">zmianach w obsłudze interesantów, zgłoszenia kandydatów na członków obwodowych komisji wyborczych można dokonać zgodnie z jednym z poniższych sposobów: </w:t>
      </w:r>
    </w:p>
    <w:p w:rsidR="004C22E8" w:rsidRPr="004C22E8" w:rsidRDefault="004C22E8" w:rsidP="004C22E8">
      <w:pPr>
        <w:spacing w:before="100" w:beforeAutospacing="1" w:after="100" w:afterAutospacing="1" w:line="240" w:lineRule="auto"/>
        <w:rPr>
          <w:rFonts w:eastAsia="Times New Roman" w:cstheme="minorHAnsi"/>
          <w:sz w:val="24"/>
          <w:szCs w:val="24"/>
          <w:lang w:eastAsia="pl-PL"/>
        </w:rPr>
      </w:pPr>
      <w:r w:rsidRPr="004C22E8">
        <w:rPr>
          <w:rFonts w:eastAsia="Times New Roman" w:cstheme="minorHAnsi"/>
          <w:sz w:val="24"/>
          <w:szCs w:val="24"/>
          <w:lang w:eastAsia="pl-PL"/>
        </w:rPr>
        <w:t>Możliwe jest dokonanie zgłoszenia kandydatów na członków komisji poprzez:</w:t>
      </w:r>
    </w:p>
    <w:p w:rsidR="004C22E8" w:rsidRPr="004C22E8" w:rsidRDefault="004C22E8" w:rsidP="00AB2D7D">
      <w:pPr>
        <w:spacing w:after="0" w:line="240" w:lineRule="auto"/>
        <w:rPr>
          <w:rFonts w:eastAsia="Times New Roman" w:cstheme="minorHAnsi"/>
          <w:sz w:val="24"/>
          <w:szCs w:val="24"/>
          <w:lang w:eastAsia="pl-PL"/>
        </w:rPr>
      </w:pPr>
      <w:r w:rsidRPr="004C22E8">
        <w:rPr>
          <w:rFonts w:eastAsia="Times New Roman" w:cstheme="minorHAnsi"/>
          <w:sz w:val="24"/>
          <w:szCs w:val="24"/>
          <w:lang w:eastAsia="pl-PL"/>
        </w:rPr>
        <w:t xml:space="preserve">1) złożenie </w:t>
      </w:r>
      <w:r>
        <w:rPr>
          <w:rFonts w:eastAsia="Times New Roman" w:cstheme="minorHAnsi"/>
          <w:sz w:val="24"/>
          <w:szCs w:val="24"/>
          <w:lang w:eastAsia="pl-PL"/>
        </w:rPr>
        <w:t xml:space="preserve">w zamkniętej kopercie </w:t>
      </w:r>
      <w:r w:rsidRPr="004C22E8">
        <w:rPr>
          <w:rFonts w:eastAsia="Times New Roman" w:cstheme="minorHAnsi"/>
          <w:sz w:val="24"/>
          <w:szCs w:val="24"/>
          <w:lang w:eastAsia="pl-PL"/>
        </w:rPr>
        <w:t>oryginalnych dokumentów do skrzynki podawczej pr</w:t>
      </w:r>
      <w:r>
        <w:rPr>
          <w:rFonts w:eastAsia="Times New Roman" w:cstheme="minorHAnsi"/>
          <w:sz w:val="24"/>
          <w:szCs w:val="24"/>
          <w:lang w:eastAsia="pl-PL"/>
        </w:rPr>
        <w:t>zed Urzędem Gminy Jakubów</w:t>
      </w:r>
      <w:r w:rsidRPr="004C22E8">
        <w:rPr>
          <w:rFonts w:eastAsia="Times New Roman" w:cstheme="minorHAnsi"/>
          <w:sz w:val="24"/>
          <w:szCs w:val="24"/>
          <w:lang w:eastAsia="pl-PL"/>
        </w:rPr>
        <w:t xml:space="preserve">, ul. </w:t>
      </w:r>
      <w:r>
        <w:rPr>
          <w:rFonts w:eastAsia="Times New Roman" w:cstheme="minorHAnsi"/>
          <w:sz w:val="24"/>
          <w:szCs w:val="24"/>
          <w:lang w:eastAsia="pl-PL"/>
        </w:rPr>
        <w:t xml:space="preserve">Mińska 15, </w:t>
      </w:r>
      <w:r w:rsidRPr="004C22E8">
        <w:rPr>
          <w:rFonts w:eastAsia="Times New Roman" w:cstheme="minorHAnsi"/>
          <w:sz w:val="24"/>
          <w:szCs w:val="24"/>
          <w:lang w:eastAsia="pl-PL"/>
        </w:rPr>
        <w:t xml:space="preserve"> </w:t>
      </w:r>
      <w:r>
        <w:rPr>
          <w:rFonts w:eastAsia="Times New Roman" w:cstheme="minorHAnsi"/>
          <w:sz w:val="24"/>
          <w:szCs w:val="24"/>
          <w:lang w:eastAsia="pl-PL"/>
        </w:rPr>
        <w:t>w godzinach pracy tj. 8.00-16.00 od poniedziałku do piątku</w:t>
      </w:r>
      <w:r w:rsidR="00CB1CF1">
        <w:rPr>
          <w:rFonts w:eastAsia="Times New Roman" w:cstheme="minorHAnsi"/>
          <w:sz w:val="24"/>
          <w:szCs w:val="24"/>
          <w:lang w:eastAsia="pl-PL"/>
        </w:rPr>
        <w:t>.</w:t>
      </w:r>
    </w:p>
    <w:p w:rsidR="004C22E8" w:rsidRPr="004C22E8" w:rsidRDefault="004C22E8" w:rsidP="00AB2D7D">
      <w:pPr>
        <w:spacing w:after="0" w:line="240" w:lineRule="auto"/>
        <w:rPr>
          <w:rFonts w:eastAsia="Times New Roman" w:cstheme="minorHAnsi"/>
          <w:sz w:val="24"/>
          <w:szCs w:val="24"/>
          <w:lang w:eastAsia="pl-PL"/>
        </w:rPr>
      </w:pPr>
      <w:r w:rsidRPr="004C22E8">
        <w:rPr>
          <w:rFonts w:eastAsia="Times New Roman" w:cstheme="minorHAnsi"/>
          <w:sz w:val="24"/>
          <w:szCs w:val="24"/>
          <w:lang w:eastAsia="pl-PL"/>
        </w:rPr>
        <w:t>lub</w:t>
      </w:r>
    </w:p>
    <w:p w:rsidR="004C22E8" w:rsidRPr="004C22E8" w:rsidRDefault="004C22E8" w:rsidP="00AB2D7D">
      <w:pPr>
        <w:spacing w:after="0" w:line="240" w:lineRule="auto"/>
        <w:rPr>
          <w:rFonts w:eastAsia="Times New Roman" w:cstheme="minorHAnsi"/>
          <w:sz w:val="24"/>
          <w:szCs w:val="24"/>
          <w:lang w:eastAsia="pl-PL"/>
        </w:rPr>
      </w:pPr>
      <w:r w:rsidRPr="004C22E8">
        <w:rPr>
          <w:rFonts w:eastAsia="Times New Roman" w:cstheme="minorHAnsi"/>
          <w:sz w:val="24"/>
          <w:szCs w:val="24"/>
          <w:lang w:eastAsia="pl-PL"/>
        </w:rPr>
        <w:t>2) przesłanie oryginalnych dokumentów pocztą na adres:</w:t>
      </w:r>
      <w:r w:rsidRPr="004C22E8">
        <w:rPr>
          <w:rFonts w:eastAsia="Times New Roman" w:cstheme="minorHAnsi"/>
          <w:sz w:val="24"/>
          <w:szCs w:val="24"/>
          <w:lang w:eastAsia="pl-PL"/>
        </w:rPr>
        <w:br/>
      </w:r>
      <w:r w:rsidRPr="004C22E8">
        <w:rPr>
          <w:rFonts w:eastAsia="Times New Roman" w:cstheme="minorHAnsi"/>
          <w:b/>
          <w:bCs/>
          <w:sz w:val="24"/>
          <w:szCs w:val="24"/>
          <w:lang w:eastAsia="pl-PL"/>
        </w:rPr>
        <w:t xml:space="preserve">Urząd </w:t>
      </w:r>
      <w:r>
        <w:rPr>
          <w:rFonts w:eastAsia="Times New Roman" w:cstheme="minorHAnsi"/>
          <w:b/>
          <w:bCs/>
          <w:sz w:val="24"/>
          <w:szCs w:val="24"/>
          <w:lang w:eastAsia="pl-PL"/>
        </w:rPr>
        <w:t>Gminy Jakubów</w:t>
      </w:r>
      <w:r w:rsidRPr="004C22E8">
        <w:rPr>
          <w:rFonts w:eastAsia="Times New Roman" w:cstheme="minorHAnsi"/>
          <w:b/>
          <w:bCs/>
          <w:sz w:val="24"/>
          <w:szCs w:val="24"/>
          <w:lang w:eastAsia="pl-PL"/>
        </w:rPr>
        <w:br/>
        <w:t xml:space="preserve">ul. </w:t>
      </w:r>
      <w:r>
        <w:rPr>
          <w:rFonts w:eastAsia="Times New Roman" w:cstheme="minorHAnsi"/>
          <w:b/>
          <w:bCs/>
          <w:sz w:val="24"/>
          <w:szCs w:val="24"/>
          <w:lang w:eastAsia="pl-PL"/>
        </w:rPr>
        <w:t>Mińska 15</w:t>
      </w:r>
      <w:r w:rsidRPr="004C22E8">
        <w:rPr>
          <w:rFonts w:eastAsia="Times New Roman" w:cstheme="minorHAnsi"/>
          <w:b/>
          <w:bCs/>
          <w:sz w:val="24"/>
          <w:szCs w:val="24"/>
          <w:lang w:eastAsia="pl-PL"/>
        </w:rPr>
        <w:br/>
      </w:r>
      <w:r>
        <w:rPr>
          <w:rFonts w:eastAsia="Times New Roman" w:cstheme="minorHAnsi"/>
          <w:b/>
          <w:bCs/>
          <w:sz w:val="24"/>
          <w:szCs w:val="24"/>
          <w:lang w:eastAsia="pl-PL"/>
        </w:rPr>
        <w:t>05-306 Jakubów</w:t>
      </w:r>
    </w:p>
    <w:p w:rsidR="004C22E8" w:rsidRPr="004C22E8" w:rsidRDefault="004C22E8" w:rsidP="00AB2D7D">
      <w:pPr>
        <w:spacing w:after="0" w:line="240" w:lineRule="auto"/>
        <w:rPr>
          <w:rFonts w:eastAsia="Times New Roman" w:cstheme="minorHAnsi"/>
          <w:sz w:val="24"/>
          <w:szCs w:val="24"/>
          <w:lang w:eastAsia="pl-PL"/>
        </w:rPr>
      </w:pPr>
      <w:r w:rsidRPr="004C22E8">
        <w:rPr>
          <w:rFonts w:eastAsia="Times New Roman" w:cstheme="minorHAnsi"/>
          <w:sz w:val="24"/>
          <w:szCs w:val="24"/>
          <w:lang w:eastAsia="pl-PL"/>
        </w:rPr>
        <w:t>lub</w:t>
      </w:r>
    </w:p>
    <w:p w:rsidR="004C22E8" w:rsidRPr="004C22E8" w:rsidRDefault="004C22E8" w:rsidP="00AB2D7D">
      <w:pPr>
        <w:spacing w:after="0" w:line="240" w:lineRule="auto"/>
        <w:rPr>
          <w:rFonts w:eastAsia="Times New Roman" w:cstheme="minorHAnsi"/>
          <w:sz w:val="24"/>
          <w:szCs w:val="24"/>
          <w:lang w:eastAsia="pl-PL"/>
        </w:rPr>
      </w:pPr>
      <w:r w:rsidRPr="004C22E8">
        <w:rPr>
          <w:rFonts w:eastAsia="Times New Roman" w:cstheme="minorHAnsi"/>
          <w:sz w:val="24"/>
          <w:szCs w:val="24"/>
          <w:lang w:eastAsia="pl-PL"/>
        </w:rPr>
        <w:t>3) przesłanie w formie elektronicznej (skan) na adres:</w:t>
      </w:r>
      <w:r w:rsidRPr="004C22E8">
        <w:rPr>
          <w:rFonts w:eastAsia="Times New Roman" w:cstheme="minorHAnsi"/>
          <w:sz w:val="24"/>
          <w:szCs w:val="24"/>
          <w:lang w:eastAsia="pl-PL"/>
        </w:rPr>
        <w:br/>
        <w:t xml:space="preserve">poczty elektronicznej – </w:t>
      </w:r>
      <w:hyperlink r:id="rId5" w:history="1">
        <w:r w:rsidRPr="00CB6B0E">
          <w:rPr>
            <w:rStyle w:val="Hipercze"/>
            <w:rFonts w:eastAsia="Times New Roman" w:cstheme="minorHAnsi"/>
            <w:b/>
            <w:bCs/>
            <w:sz w:val="24"/>
            <w:szCs w:val="24"/>
            <w:lang w:eastAsia="pl-PL"/>
          </w:rPr>
          <w:t>sekretariat@jakubow.pl</w:t>
        </w:r>
      </w:hyperlink>
      <w:r>
        <w:rPr>
          <w:rFonts w:eastAsia="Times New Roman" w:cstheme="minorHAnsi"/>
          <w:b/>
          <w:bCs/>
          <w:sz w:val="24"/>
          <w:szCs w:val="24"/>
          <w:lang w:eastAsia="pl-PL"/>
        </w:rPr>
        <w:t xml:space="preserve"> </w:t>
      </w:r>
      <w:r w:rsidRPr="004C22E8">
        <w:rPr>
          <w:rFonts w:eastAsia="Times New Roman" w:cstheme="minorHAnsi"/>
          <w:sz w:val="24"/>
          <w:szCs w:val="24"/>
          <w:lang w:eastAsia="pl-PL"/>
        </w:rPr>
        <w:t xml:space="preserve">lub na skrzynkę podawczą na platformie </w:t>
      </w:r>
      <w:proofErr w:type="spellStart"/>
      <w:r w:rsidRPr="004C22E8">
        <w:rPr>
          <w:rFonts w:eastAsia="Times New Roman" w:cstheme="minorHAnsi"/>
          <w:sz w:val="24"/>
          <w:szCs w:val="24"/>
          <w:lang w:eastAsia="pl-PL"/>
        </w:rPr>
        <w:t>ePUAP</w:t>
      </w:r>
      <w:proofErr w:type="spellEnd"/>
      <w:r w:rsidRPr="004C22E8">
        <w:rPr>
          <w:rFonts w:eastAsia="Times New Roman" w:cstheme="minorHAnsi"/>
          <w:sz w:val="24"/>
          <w:szCs w:val="24"/>
          <w:lang w:eastAsia="pl-PL"/>
        </w:rPr>
        <w:t>: </w:t>
      </w:r>
      <w:r>
        <w:rPr>
          <w:rFonts w:eastAsia="Times New Roman" w:cstheme="minorHAnsi"/>
          <w:b/>
          <w:bCs/>
          <w:sz w:val="24"/>
          <w:szCs w:val="24"/>
          <w:lang w:eastAsia="pl-PL"/>
        </w:rPr>
        <w:t xml:space="preserve"> </w:t>
      </w:r>
      <w:r w:rsidR="00CB1CF1">
        <w:rPr>
          <w:rFonts w:eastAsia="Times New Roman" w:cstheme="minorHAnsi"/>
          <w:b/>
          <w:bCs/>
          <w:sz w:val="24"/>
          <w:szCs w:val="24"/>
          <w:lang w:eastAsia="pl-PL"/>
        </w:rPr>
        <w:t>/14120802/skrytka</w:t>
      </w:r>
    </w:p>
    <w:p w:rsidR="00CB1CF1" w:rsidRDefault="004C22E8" w:rsidP="00CB1CF1">
      <w:pPr>
        <w:spacing w:after="0" w:line="240" w:lineRule="auto"/>
        <w:rPr>
          <w:rFonts w:eastAsia="Times New Roman" w:cstheme="minorHAnsi"/>
          <w:sz w:val="24"/>
          <w:szCs w:val="24"/>
          <w:lang w:eastAsia="pl-PL"/>
        </w:rPr>
      </w:pPr>
      <w:r w:rsidRPr="004C22E8">
        <w:rPr>
          <w:rFonts w:eastAsia="Times New Roman" w:cstheme="minorHAnsi"/>
          <w:sz w:val="24"/>
          <w:szCs w:val="24"/>
          <w:lang w:eastAsia="pl-PL"/>
        </w:rPr>
        <w:t>z tym, że:</w:t>
      </w:r>
      <w:r w:rsidRPr="004C22E8">
        <w:rPr>
          <w:rFonts w:eastAsia="Times New Roman" w:cstheme="minorHAnsi"/>
          <w:sz w:val="24"/>
          <w:szCs w:val="24"/>
          <w:lang w:eastAsia="pl-PL"/>
        </w:rPr>
        <w:br/>
        <w:t xml:space="preserve">1) </w:t>
      </w:r>
      <w:r w:rsidRPr="004C22E8">
        <w:rPr>
          <w:rFonts w:eastAsia="Times New Roman" w:cstheme="minorHAnsi"/>
          <w:sz w:val="24"/>
          <w:szCs w:val="24"/>
          <w:u w:val="single"/>
          <w:lang w:eastAsia="pl-PL"/>
        </w:rPr>
        <w:t xml:space="preserve">niezależnie od formy przekazania, zgłoszenie musi dotrzeć do urzędu nie później niż do godz. </w:t>
      </w:r>
      <w:r w:rsidRPr="00CB1CF1">
        <w:rPr>
          <w:rFonts w:eastAsia="Times New Roman" w:cstheme="minorHAnsi"/>
          <w:b/>
          <w:bCs/>
          <w:sz w:val="24"/>
          <w:szCs w:val="24"/>
          <w:u w:val="single"/>
          <w:lang w:eastAsia="pl-PL"/>
        </w:rPr>
        <w:t xml:space="preserve">16.00 w dniu </w:t>
      </w:r>
      <w:r w:rsidR="00E51F0F">
        <w:rPr>
          <w:rFonts w:eastAsia="Times New Roman" w:cstheme="minorHAnsi"/>
          <w:b/>
          <w:bCs/>
          <w:sz w:val="24"/>
          <w:szCs w:val="24"/>
          <w:u w:val="single"/>
          <w:lang w:eastAsia="pl-PL"/>
        </w:rPr>
        <w:t xml:space="preserve">12 czerwca </w:t>
      </w:r>
      <w:r w:rsidRPr="00CB1CF1">
        <w:rPr>
          <w:rFonts w:eastAsia="Times New Roman" w:cstheme="minorHAnsi"/>
          <w:b/>
          <w:bCs/>
          <w:sz w:val="24"/>
          <w:szCs w:val="24"/>
          <w:u w:val="single"/>
          <w:lang w:eastAsia="pl-PL"/>
        </w:rPr>
        <w:t xml:space="preserve"> 2020 r. (piątek),</w:t>
      </w:r>
      <w:r w:rsidRPr="004C22E8">
        <w:rPr>
          <w:rFonts w:eastAsia="Times New Roman" w:cstheme="minorHAnsi"/>
          <w:b/>
          <w:bCs/>
          <w:sz w:val="24"/>
          <w:szCs w:val="24"/>
          <w:u w:val="single"/>
          <w:lang w:eastAsia="pl-PL"/>
        </w:rPr>
        <w:br/>
      </w:r>
      <w:r w:rsidRPr="004C22E8">
        <w:rPr>
          <w:rFonts w:eastAsia="Times New Roman" w:cstheme="minorHAnsi"/>
          <w:sz w:val="24"/>
          <w:szCs w:val="24"/>
          <w:lang w:eastAsia="pl-PL"/>
        </w:rPr>
        <w:t>2) przy przesyłaniu zgłoszenia drogą elektroniczną nie jest wymagany podpis elektroniczny ale oryginały zgłoszenia należy niezwłocznie przesłać do urzędu tradycyjną pocztą (oryginalne dokumenty mogą zostać doręczone po upływie terminu na dokonywanie zgłoszeń, ale przed terminem powołania komisji);</w:t>
      </w:r>
      <w:r w:rsidRPr="004C22E8">
        <w:rPr>
          <w:rFonts w:eastAsia="Times New Roman" w:cstheme="minorHAnsi"/>
          <w:sz w:val="24"/>
          <w:szCs w:val="24"/>
          <w:lang w:eastAsia="pl-PL"/>
        </w:rPr>
        <w:br/>
        <w:t>3) w przypadku wysłania zgłoszenia pocztą lub skanem za pośrednictwem poczty elektronicznej dopuszczalne jest:</w:t>
      </w:r>
    </w:p>
    <w:p w:rsidR="004C22E8" w:rsidRPr="004C22E8" w:rsidRDefault="004C22E8" w:rsidP="00CB1CF1">
      <w:pPr>
        <w:spacing w:after="0" w:line="240" w:lineRule="auto"/>
        <w:rPr>
          <w:rFonts w:eastAsia="Times New Roman" w:cstheme="minorHAnsi"/>
          <w:sz w:val="24"/>
          <w:szCs w:val="24"/>
          <w:lang w:eastAsia="pl-PL"/>
        </w:rPr>
      </w:pPr>
      <w:r w:rsidRPr="004C22E8">
        <w:rPr>
          <w:rFonts w:eastAsia="Times New Roman" w:cstheme="minorHAnsi"/>
          <w:sz w:val="24"/>
          <w:szCs w:val="24"/>
          <w:lang w:eastAsia="pl-PL"/>
        </w:rPr>
        <w:t>a) uwierzytelnienie kopii upoważnienia pełnomocnika wyborczego do zgłoszenia kandydatów przez osobę zgłaszającą kandydatów, a nie przez pełnomocnika wyborczego,</w:t>
      </w:r>
      <w:r w:rsidRPr="004C22E8">
        <w:rPr>
          <w:rFonts w:eastAsia="Times New Roman" w:cstheme="minorHAnsi"/>
          <w:sz w:val="24"/>
          <w:szCs w:val="24"/>
          <w:lang w:eastAsia="pl-PL"/>
        </w:rPr>
        <w:br/>
        <w:t>b) potwierdzenie doręczenia do urzędu gminy zgłoszenia przez osobę przyjmującą zgłoszenie za pośrednictwem poczty elektronicznej (nie jest wymagany podpis elektroniczny);</w:t>
      </w:r>
    </w:p>
    <w:p w:rsidR="004C22E8" w:rsidRPr="004C22E8" w:rsidRDefault="004C22E8" w:rsidP="00CB1CF1">
      <w:pPr>
        <w:spacing w:after="0" w:line="240" w:lineRule="auto"/>
        <w:jc w:val="both"/>
        <w:rPr>
          <w:rFonts w:eastAsia="Times New Roman" w:cstheme="minorHAnsi"/>
          <w:sz w:val="24"/>
          <w:szCs w:val="24"/>
          <w:lang w:eastAsia="pl-PL"/>
        </w:rPr>
      </w:pPr>
      <w:r w:rsidRPr="004C22E8">
        <w:rPr>
          <w:rFonts w:eastAsia="Times New Roman" w:cstheme="minorHAnsi"/>
          <w:sz w:val="24"/>
          <w:szCs w:val="24"/>
          <w:lang w:eastAsia="pl-PL"/>
        </w:rPr>
        <w:t>w przypadku wysłania zgłoszenia skanem za pośrednictwem poczty elektronicznej należy przed wysłaniem upewnić się, czy przesyłany plik nie jest uszkodzony oraz czy odwzorowane dokumenty są kompletne, wyraźne i czytelne.</w:t>
      </w:r>
    </w:p>
    <w:p w:rsidR="00CB1CF1" w:rsidRPr="00E51F0F" w:rsidRDefault="004C22E8" w:rsidP="004C22E8">
      <w:pPr>
        <w:spacing w:before="100" w:beforeAutospacing="1" w:after="100" w:afterAutospacing="1" w:line="240" w:lineRule="auto"/>
        <w:rPr>
          <w:rFonts w:eastAsia="Times New Roman" w:cstheme="minorHAnsi"/>
          <w:sz w:val="24"/>
          <w:szCs w:val="24"/>
          <w:lang w:eastAsia="pl-PL"/>
        </w:rPr>
      </w:pPr>
      <w:r w:rsidRPr="004C22E8">
        <w:rPr>
          <w:rFonts w:eastAsia="Times New Roman" w:cstheme="minorHAnsi"/>
          <w:sz w:val="24"/>
          <w:szCs w:val="24"/>
          <w:lang w:eastAsia="pl-PL"/>
        </w:rPr>
        <w:t>Kontakt:</w:t>
      </w:r>
      <w:r w:rsidR="00CB1CF1">
        <w:rPr>
          <w:rFonts w:eastAsia="Times New Roman" w:cstheme="minorHAnsi"/>
          <w:sz w:val="24"/>
          <w:szCs w:val="24"/>
          <w:lang w:eastAsia="pl-PL"/>
        </w:rPr>
        <w:t xml:space="preserve">  Justyna Miłaczewska </w:t>
      </w:r>
      <w:r w:rsidR="00CB1CF1" w:rsidRPr="00CB1CF1">
        <w:rPr>
          <w:rFonts w:eastAsia="Times New Roman" w:cstheme="minorHAnsi"/>
          <w:bCs/>
          <w:sz w:val="24"/>
          <w:szCs w:val="24"/>
          <w:lang w:eastAsia="pl-PL"/>
        </w:rPr>
        <w:t>Sekretarz Gminy</w:t>
      </w:r>
      <w:r w:rsidR="00CB1CF1">
        <w:rPr>
          <w:rFonts w:eastAsia="Times New Roman" w:cstheme="minorHAnsi"/>
          <w:sz w:val="24"/>
          <w:szCs w:val="24"/>
          <w:lang w:eastAsia="pl-PL"/>
        </w:rPr>
        <w:t xml:space="preserve"> – 257579190</w:t>
      </w:r>
    </w:p>
    <w:p w:rsidR="00CB1CF1" w:rsidRPr="00CB1CF1" w:rsidRDefault="00CB1CF1" w:rsidP="004C22E8">
      <w:pPr>
        <w:spacing w:before="100" w:beforeAutospacing="1" w:after="100" w:afterAutospacing="1" w:line="240" w:lineRule="auto"/>
        <w:rPr>
          <w:rFonts w:eastAsia="Times New Roman" w:cstheme="minorHAnsi"/>
          <w:b/>
          <w:sz w:val="24"/>
          <w:szCs w:val="24"/>
          <w:lang w:eastAsia="pl-PL"/>
        </w:rPr>
      </w:pPr>
      <w:r w:rsidRPr="00CB1CF1">
        <w:rPr>
          <w:rFonts w:eastAsia="Times New Roman" w:cstheme="minorHAnsi"/>
          <w:b/>
          <w:sz w:val="24"/>
          <w:szCs w:val="24"/>
          <w:lang w:eastAsia="pl-PL"/>
        </w:rPr>
        <w:tab/>
      </w:r>
      <w:r w:rsidRPr="00CB1CF1">
        <w:rPr>
          <w:rFonts w:eastAsia="Times New Roman" w:cstheme="minorHAnsi"/>
          <w:b/>
          <w:sz w:val="24"/>
          <w:szCs w:val="24"/>
          <w:lang w:eastAsia="pl-PL"/>
        </w:rPr>
        <w:tab/>
      </w:r>
      <w:r w:rsidRPr="00CB1CF1">
        <w:rPr>
          <w:rFonts w:eastAsia="Times New Roman" w:cstheme="minorHAnsi"/>
          <w:b/>
          <w:sz w:val="24"/>
          <w:szCs w:val="24"/>
          <w:lang w:eastAsia="pl-PL"/>
        </w:rPr>
        <w:tab/>
      </w:r>
      <w:r w:rsidRPr="00CB1CF1">
        <w:rPr>
          <w:rFonts w:eastAsia="Times New Roman" w:cstheme="minorHAnsi"/>
          <w:b/>
          <w:sz w:val="24"/>
          <w:szCs w:val="24"/>
          <w:lang w:eastAsia="pl-PL"/>
        </w:rPr>
        <w:tab/>
      </w:r>
      <w:r w:rsidRPr="00CB1CF1">
        <w:rPr>
          <w:rFonts w:eastAsia="Times New Roman" w:cstheme="minorHAnsi"/>
          <w:b/>
          <w:sz w:val="24"/>
          <w:szCs w:val="24"/>
          <w:lang w:eastAsia="pl-PL"/>
        </w:rPr>
        <w:tab/>
      </w:r>
      <w:r w:rsidRPr="00CB1CF1">
        <w:rPr>
          <w:rFonts w:eastAsia="Times New Roman" w:cstheme="minorHAnsi"/>
          <w:b/>
          <w:sz w:val="24"/>
          <w:szCs w:val="24"/>
          <w:lang w:eastAsia="pl-PL"/>
        </w:rPr>
        <w:tab/>
      </w:r>
      <w:r w:rsidRPr="00CB1CF1">
        <w:rPr>
          <w:rFonts w:eastAsia="Times New Roman" w:cstheme="minorHAnsi"/>
          <w:b/>
          <w:sz w:val="24"/>
          <w:szCs w:val="24"/>
          <w:lang w:eastAsia="pl-PL"/>
        </w:rPr>
        <w:tab/>
      </w:r>
      <w:r w:rsidRPr="00CB1CF1">
        <w:rPr>
          <w:rFonts w:eastAsia="Times New Roman" w:cstheme="minorHAnsi"/>
          <w:b/>
          <w:sz w:val="24"/>
          <w:szCs w:val="24"/>
          <w:lang w:eastAsia="pl-PL"/>
        </w:rPr>
        <w:tab/>
      </w:r>
      <w:r w:rsidRPr="00CB1CF1">
        <w:rPr>
          <w:rFonts w:eastAsia="Times New Roman" w:cstheme="minorHAnsi"/>
          <w:b/>
          <w:sz w:val="24"/>
          <w:szCs w:val="24"/>
          <w:lang w:eastAsia="pl-PL"/>
        </w:rPr>
        <w:tab/>
        <w:t>Wójt</w:t>
      </w:r>
    </w:p>
    <w:p w:rsidR="00F06C34" w:rsidRPr="00AB2D7D" w:rsidRDefault="00CB1CF1" w:rsidP="00AB2D7D">
      <w:pPr>
        <w:spacing w:before="100" w:beforeAutospacing="1" w:after="100" w:afterAutospacing="1" w:line="240" w:lineRule="auto"/>
        <w:rPr>
          <w:rFonts w:eastAsia="Times New Roman" w:cstheme="minorHAnsi"/>
          <w:b/>
          <w:sz w:val="24"/>
          <w:szCs w:val="24"/>
          <w:lang w:eastAsia="pl-PL"/>
        </w:rPr>
      </w:pPr>
      <w:r w:rsidRPr="00CB1CF1">
        <w:rPr>
          <w:rFonts w:eastAsia="Times New Roman" w:cstheme="minorHAnsi"/>
          <w:b/>
          <w:sz w:val="24"/>
          <w:szCs w:val="24"/>
          <w:lang w:eastAsia="pl-PL"/>
        </w:rPr>
        <w:tab/>
      </w:r>
      <w:r w:rsidRPr="00CB1CF1">
        <w:rPr>
          <w:rFonts w:eastAsia="Times New Roman" w:cstheme="minorHAnsi"/>
          <w:b/>
          <w:sz w:val="24"/>
          <w:szCs w:val="24"/>
          <w:lang w:eastAsia="pl-PL"/>
        </w:rPr>
        <w:tab/>
      </w:r>
      <w:r w:rsidRPr="00CB1CF1">
        <w:rPr>
          <w:rFonts w:eastAsia="Times New Roman" w:cstheme="minorHAnsi"/>
          <w:b/>
          <w:sz w:val="24"/>
          <w:szCs w:val="24"/>
          <w:lang w:eastAsia="pl-PL"/>
        </w:rPr>
        <w:tab/>
      </w:r>
      <w:r w:rsidRPr="00CB1CF1">
        <w:rPr>
          <w:rFonts w:eastAsia="Times New Roman" w:cstheme="minorHAnsi"/>
          <w:b/>
          <w:sz w:val="24"/>
          <w:szCs w:val="24"/>
          <w:lang w:eastAsia="pl-PL"/>
        </w:rPr>
        <w:tab/>
      </w:r>
      <w:r w:rsidRPr="00CB1CF1">
        <w:rPr>
          <w:rFonts w:eastAsia="Times New Roman" w:cstheme="minorHAnsi"/>
          <w:b/>
          <w:sz w:val="24"/>
          <w:szCs w:val="24"/>
          <w:lang w:eastAsia="pl-PL"/>
        </w:rPr>
        <w:tab/>
      </w:r>
      <w:r w:rsidRPr="00CB1CF1">
        <w:rPr>
          <w:rFonts w:eastAsia="Times New Roman" w:cstheme="minorHAnsi"/>
          <w:b/>
          <w:sz w:val="24"/>
          <w:szCs w:val="24"/>
          <w:lang w:eastAsia="pl-PL"/>
        </w:rPr>
        <w:tab/>
      </w:r>
      <w:r w:rsidRPr="00CB1CF1">
        <w:rPr>
          <w:rFonts w:eastAsia="Times New Roman" w:cstheme="minorHAnsi"/>
          <w:b/>
          <w:sz w:val="24"/>
          <w:szCs w:val="24"/>
          <w:lang w:eastAsia="pl-PL"/>
        </w:rPr>
        <w:tab/>
        <w:t xml:space="preserve">       </w:t>
      </w:r>
      <w:r w:rsidRPr="00CB1CF1">
        <w:rPr>
          <w:rFonts w:eastAsia="Times New Roman" w:cstheme="minorHAnsi"/>
          <w:b/>
          <w:sz w:val="24"/>
          <w:szCs w:val="24"/>
          <w:lang w:eastAsia="pl-PL"/>
        </w:rPr>
        <w:tab/>
        <w:t xml:space="preserve">/-/ Hanna </w:t>
      </w:r>
      <w:proofErr w:type="spellStart"/>
      <w:r w:rsidRPr="00CB1CF1">
        <w:rPr>
          <w:rFonts w:eastAsia="Times New Roman" w:cstheme="minorHAnsi"/>
          <w:b/>
          <w:sz w:val="24"/>
          <w:szCs w:val="24"/>
          <w:lang w:eastAsia="pl-PL"/>
        </w:rPr>
        <w:t>Wocial</w:t>
      </w:r>
      <w:bookmarkStart w:id="0" w:name="_GoBack"/>
      <w:bookmarkEnd w:id="0"/>
      <w:proofErr w:type="spellEnd"/>
    </w:p>
    <w:sectPr w:rsidR="00F06C34" w:rsidRPr="00AB2D7D" w:rsidSect="00CB1CF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E48FC"/>
    <w:multiLevelType w:val="multilevel"/>
    <w:tmpl w:val="7E3E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D2025A"/>
    <w:multiLevelType w:val="multilevel"/>
    <w:tmpl w:val="B1B4C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E8"/>
    <w:rsid w:val="004C22E8"/>
    <w:rsid w:val="00AB2D7D"/>
    <w:rsid w:val="00CB1CF1"/>
    <w:rsid w:val="00E51F0F"/>
    <w:rsid w:val="00F06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2B78"/>
  <w15:chartTrackingRefBased/>
  <w15:docId w15:val="{7A17FA02-B953-4961-AE60-2FA736A5C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4C22E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C22E8"/>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4C22E8"/>
    <w:rPr>
      <w:color w:val="0000FF"/>
      <w:u w:val="single"/>
    </w:rPr>
  </w:style>
  <w:style w:type="character" w:customStyle="1" w:styleId="wcaghide">
    <w:name w:val="wcag_hide"/>
    <w:basedOn w:val="Domylnaczcionkaakapitu"/>
    <w:rsid w:val="004C22E8"/>
  </w:style>
  <w:style w:type="paragraph" w:customStyle="1" w:styleId="ng-scope">
    <w:name w:val="ng-scope"/>
    <w:basedOn w:val="Normalny"/>
    <w:rsid w:val="004C22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C22E8"/>
    <w:rPr>
      <w:b/>
      <w:bCs/>
    </w:rPr>
  </w:style>
  <w:style w:type="paragraph" w:styleId="NormalnyWeb">
    <w:name w:val="Normal (Web)"/>
    <w:basedOn w:val="Normalny"/>
    <w:uiPriority w:val="99"/>
    <w:unhideWhenUsed/>
    <w:rsid w:val="00E51F0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84651">
      <w:bodyDiv w:val="1"/>
      <w:marLeft w:val="0"/>
      <w:marRight w:val="0"/>
      <w:marTop w:val="0"/>
      <w:marBottom w:val="0"/>
      <w:divBdr>
        <w:top w:val="none" w:sz="0" w:space="0" w:color="auto"/>
        <w:left w:val="none" w:sz="0" w:space="0" w:color="auto"/>
        <w:bottom w:val="none" w:sz="0" w:space="0" w:color="auto"/>
        <w:right w:val="none" w:sz="0" w:space="0" w:color="auto"/>
      </w:divBdr>
    </w:div>
    <w:div w:id="98960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jakub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2100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Miłaczewska</dc:creator>
  <cp:keywords/>
  <dc:description/>
  <cp:lastModifiedBy>Justyna Miłaczewska</cp:lastModifiedBy>
  <cp:revision>2</cp:revision>
  <dcterms:created xsi:type="dcterms:W3CDTF">2020-06-09T10:19:00Z</dcterms:created>
  <dcterms:modified xsi:type="dcterms:W3CDTF">2020-06-09T10:19:00Z</dcterms:modified>
</cp:coreProperties>
</file>