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FBB40B" w14:textId="77777777" w:rsidR="00434F74" w:rsidRDefault="00434F74">
      <w:pPr>
        <w:pStyle w:val="Tekstpodstawowy"/>
        <w:rPr>
          <w:rFonts w:ascii="Book Antiqua" w:hAnsi="Book Antiqua"/>
        </w:rPr>
      </w:pPr>
    </w:p>
    <w:tbl>
      <w:tblPr>
        <w:tblW w:w="0" w:type="auto"/>
        <w:tblInd w:w="-7" w:type="dxa"/>
        <w:tblLayout w:type="fixed"/>
        <w:tblCellMar>
          <w:left w:w="0" w:type="dxa"/>
          <w:right w:w="0" w:type="dxa"/>
        </w:tblCellMar>
        <w:tblLook w:val="0000" w:firstRow="0" w:lastRow="0" w:firstColumn="0" w:lastColumn="0" w:noHBand="0" w:noVBand="0"/>
      </w:tblPr>
      <w:tblGrid>
        <w:gridCol w:w="2015"/>
        <w:gridCol w:w="5684"/>
        <w:gridCol w:w="1947"/>
      </w:tblGrid>
      <w:tr w:rsidR="00434F74" w14:paraId="2708ED87" w14:textId="77777777">
        <w:trPr>
          <w:tblHeader/>
        </w:trPr>
        <w:tc>
          <w:tcPr>
            <w:tcW w:w="2015" w:type="dxa"/>
            <w:tcBorders>
              <w:top w:val="double" w:sz="1" w:space="0" w:color="000000"/>
              <w:left w:val="double" w:sz="1" w:space="0" w:color="000000"/>
              <w:bottom w:val="double" w:sz="1" w:space="0" w:color="000000"/>
            </w:tcBorders>
            <w:shd w:val="clear" w:color="auto" w:fill="BFBFBF"/>
          </w:tcPr>
          <w:p w14:paraId="3D370AA6" w14:textId="77777777" w:rsidR="00434F74" w:rsidRPr="00844696" w:rsidRDefault="009D402A" w:rsidP="00844696">
            <w:pPr>
              <w:pStyle w:val="Nagwektabeli"/>
              <w:snapToGrid w:val="0"/>
              <w:rPr>
                <w:rFonts w:ascii="Book Antiqua" w:hAnsi="Book Antiqua"/>
              </w:rPr>
            </w:pPr>
            <w:r>
              <w:rPr>
                <w:noProof/>
                <w:lang w:eastAsia="pl-PL"/>
              </w:rPr>
              <w:drawing>
                <wp:anchor distT="0" distB="0" distL="114935" distR="114935" simplePos="0" relativeHeight="251657728" behindDoc="0" locked="0" layoutInCell="1" allowOverlap="1" wp14:anchorId="550B73B8" wp14:editId="33632BD1">
                  <wp:simplePos x="0" y="0"/>
                  <wp:positionH relativeFrom="column">
                    <wp:posOffset>144780</wp:posOffset>
                  </wp:positionH>
                  <wp:positionV relativeFrom="paragraph">
                    <wp:posOffset>170180</wp:posOffset>
                  </wp:positionV>
                  <wp:extent cx="980440" cy="980440"/>
                  <wp:effectExtent l="19050" t="0" r="0" b="0"/>
                  <wp:wrapTight wrapText="bothSides">
                    <wp:wrapPolygon edited="0">
                      <wp:start x="-420" y="0"/>
                      <wp:lineTo x="-420" y="20984"/>
                      <wp:lineTo x="21404" y="20984"/>
                      <wp:lineTo x="21404" y="0"/>
                      <wp:lineTo x="-42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0440" cy="980440"/>
                          </a:xfrm>
                          <a:prstGeom prst="rect">
                            <a:avLst/>
                          </a:prstGeom>
                          <a:solidFill>
                            <a:srgbClr val="FFFFFF"/>
                          </a:solidFill>
                          <a:ln w="9525">
                            <a:noFill/>
                            <a:miter lim="800000"/>
                            <a:headEnd/>
                            <a:tailEnd/>
                          </a:ln>
                        </pic:spPr>
                      </pic:pic>
                    </a:graphicData>
                  </a:graphic>
                </wp:anchor>
              </w:drawing>
            </w:r>
          </w:p>
          <w:p w14:paraId="03A05781" w14:textId="77777777" w:rsidR="00434F74" w:rsidRDefault="00434F74">
            <w:pPr>
              <w:pStyle w:val="Nagwektabeli"/>
              <w:rPr>
                <w:rFonts w:ascii="Book Antiqua" w:hAnsi="Book Antiqua"/>
                <w:i w:val="0"/>
              </w:rPr>
            </w:pPr>
            <w:r>
              <w:rPr>
                <w:rFonts w:ascii="Book Antiqua" w:hAnsi="Book Antiqua"/>
                <w:i w:val="0"/>
              </w:rPr>
              <w:t>Urząd Gminy Jakubów</w:t>
            </w:r>
          </w:p>
          <w:p w14:paraId="39499122" w14:textId="77777777" w:rsidR="00434F74" w:rsidRDefault="00434F74">
            <w:pPr>
              <w:pStyle w:val="Nagwektabeli"/>
              <w:jc w:val="left"/>
              <w:rPr>
                <w:rFonts w:ascii="Book Antiqua" w:hAnsi="Book Antiqua"/>
              </w:rPr>
            </w:pPr>
          </w:p>
        </w:tc>
        <w:tc>
          <w:tcPr>
            <w:tcW w:w="5684" w:type="dxa"/>
            <w:tcBorders>
              <w:top w:val="double" w:sz="1" w:space="0" w:color="000000"/>
              <w:left w:val="double" w:sz="1" w:space="0" w:color="000000"/>
              <w:bottom w:val="double" w:sz="1" w:space="0" w:color="000000"/>
            </w:tcBorders>
            <w:shd w:val="clear" w:color="auto" w:fill="BFBFBF"/>
            <w:vAlign w:val="center"/>
          </w:tcPr>
          <w:p w14:paraId="565191B4" w14:textId="77777777" w:rsidR="00434F74" w:rsidRDefault="00C25B4E">
            <w:pPr>
              <w:pStyle w:val="Nagwektabeli"/>
              <w:snapToGrid w:val="0"/>
              <w:rPr>
                <w:rFonts w:ascii="Book Antiqua" w:hAnsi="Book Antiqua"/>
                <w:i w:val="0"/>
                <w:sz w:val="26"/>
              </w:rPr>
            </w:pPr>
            <w:r>
              <w:rPr>
                <w:rFonts w:ascii="Book Antiqua" w:hAnsi="Book Antiqua"/>
                <w:i w:val="0"/>
                <w:sz w:val="26"/>
              </w:rPr>
              <w:t>Gminny Ośrodek Pomocy Społecznej</w:t>
            </w:r>
          </w:p>
          <w:p w14:paraId="124F83C1" w14:textId="77777777" w:rsidR="00434F74" w:rsidRDefault="00FA34A3">
            <w:pPr>
              <w:pStyle w:val="Nagwektabeli"/>
              <w:rPr>
                <w:rFonts w:ascii="Book Antiqua" w:hAnsi="Book Antiqua"/>
                <w:i w:val="0"/>
                <w:sz w:val="26"/>
              </w:rPr>
            </w:pPr>
            <w:r>
              <w:rPr>
                <w:rFonts w:ascii="Book Antiqua" w:hAnsi="Book Antiqua"/>
                <w:i w:val="0"/>
                <w:sz w:val="26"/>
              </w:rPr>
              <w:t>ul. Mińska 15</w:t>
            </w:r>
            <w:r w:rsidR="00434F74">
              <w:rPr>
                <w:rFonts w:ascii="Book Antiqua" w:hAnsi="Book Antiqua"/>
                <w:i w:val="0"/>
                <w:sz w:val="26"/>
              </w:rPr>
              <w:t>, 05 - 306 Jakubów</w:t>
            </w:r>
          </w:p>
          <w:p w14:paraId="0F7E4308" w14:textId="77777777" w:rsidR="00434F74" w:rsidRPr="00576739" w:rsidRDefault="00434F74">
            <w:pPr>
              <w:pStyle w:val="NormalnyWeb"/>
              <w:spacing w:after="0"/>
              <w:jc w:val="center"/>
              <w:rPr>
                <w:rFonts w:ascii="Book Antiqua" w:hAnsi="Book Antiqua"/>
                <w:b/>
                <w:lang w:val="en-US"/>
              </w:rPr>
            </w:pPr>
            <w:r w:rsidRPr="00576739">
              <w:rPr>
                <w:rFonts w:ascii="Book Antiqua" w:hAnsi="Book Antiqua"/>
                <w:b/>
                <w:lang w:val="en-US"/>
              </w:rPr>
              <w:t>tel. 25-757-91-</w:t>
            </w:r>
            <w:r w:rsidR="00C25B4E" w:rsidRPr="00576739">
              <w:rPr>
                <w:rFonts w:ascii="Book Antiqua" w:hAnsi="Book Antiqua"/>
                <w:b/>
                <w:lang w:val="en-US"/>
              </w:rPr>
              <w:t>64</w:t>
            </w:r>
            <w:r w:rsidRPr="00576739">
              <w:rPr>
                <w:rFonts w:ascii="Book Antiqua" w:hAnsi="Book Antiqua"/>
                <w:b/>
                <w:lang w:val="en-US"/>
              </w:rPr>
              <w:t>, fax 25 75</w:t>
            </w:r>
            <w:r w:rsidR="00C25B4E" w:rsidRPr="00576739">
              <w:rPr>
                <w:rFonts w:ascii="Book Antiqua" w:hAnsi="Book Antiqua"/>
                <w:b/>
                <w:lang w:val="en-US"/>
              </w:rPr>
              <w:t>7</w:t>
            </w:r>
            <w:r w:rsidRPr="00576739">
              <w:rPr>
                <w:rFonts w:ascii="Book Antiqua" w:hAnsi="Book Antiqua"/>
                <w:b/>
                <w:lang w:val="en-US"/>
              </w:rPr>
              <w:t>-9</w:t>
            </w:r>
            <w:r w:rsidR="00C25B4E" w:rsidRPr="00576739">
              <w:rPr>
                <w:rFonts w:ascii="Book Antiqua" w:hAnsi="Book Antiqua"/>
                <w:b/>
                <w:lang w:val="en-US"/>
              </w:rPr>
              <w:t>1</w:t>
            </w:r>
            <w:r w:rsidRPr="00576739">
              <w:rPr>
                <w:rFonts w:ascii="Book Antiqua" w:hAnsi="Book Antiqua"/>
                <w:b/>
                <w:lang w:val="en-US"/>
              </w:rPr>
              <w:t>-</w:t>
            </w:r>
            <w:r w:rsidR="00C25B4E" w:rsidRPr="00576739">
              <w:rPr>
                <w:rFonts w:ascii="Book Antiqua" w:hAnsi="Book Antiqua"/>
                <w:b/>
                <w:lang w:val="en-US"/>
              </w:rPr>
              <w:t>64</w:t>
            </w:r>
          </w:p>
          <w:p w14:paraId="79DE3B0E" w14:textId="77777777" w:rsidR="00434F74" w:rsidRPr="00576739" w:rsidRDefault="00434F74">
            <w:pPr>
              <w:pStyle w:val="NormalnyWeb"/>
              <w:spacing w:after="0"/>
              <w:jc w:val="center"/>
              <w:rPr>
                <w:rFonts w:ascii="Book Antiqua" w:hAnsi="Book Antiqua"/>
                <w:b/>
                <w:lang w:val="en-US"/>
              </w:rPr>
            </w:pPr>
            <w:r w:rsidRPr="00576739">
              <w:rPr>
                <w:rFonts w:ascii="Book Antiqua" w:hAnsi="Book Antiqua"/>
                <w:b/>
                <w:lang w:val="en-US"/>
              </w:rPr>
              <w:t>www.</w:t>
            </w:r>
            <w:r w:rsidR="00C06E9F">
              <w:rPr>
                <w:rFonts w:ascii="Book Antiqua" w:hAnsi="Book Antiqua"/>
                <w:b/>
                <w:lang w:val="en-US"/>
              </w:rPr>
              <w:t>jakubow.pl</w:t>
            </w:r>
          </w:p>
          <w:p w14:paraId="5D8C8E48" w14:textId="77777777" w:rsidR="00434F74" w:rsidRDefault="00434F74">
            <w:pPr>
              <w:pStyle w:val="NormalnyWeb"/>
              <w:spacing w:after="0"/>
              <w:jc w:val="center"/>
              <w:rPr>
                <w:rFonts w:ascii="Book Antiqua" w:hAnsi="Book Antiqua"/>
                <w:sz w:val="26"/>
              </w:rPr>
            </w:pPr>
            <w:r>
              <w:rPr>
                <w:rFonts w:ascii="Book Antiqua" w:hAnsi="Book Antiqua"/>
                <w:b/>
              </w:rPr>
              <w:t xml:space="preserve">mail: </w:t>
            </w:r>
            <w:r w:rsidR="00C25B4E">
              <w:rPr>
                <w:rFonts w:ascii="Book Antiqua" w:hAnsi="Book Antiqua"/>
              </w:rPr>
              <w:t>gops</w:t>
            </w:r>
            <w:r w:rsidR="00433652">
              <w:rPr>
                <w:rFonts w:ascii="Book Antiqua" w:hAnsi="Book Antiqua"/>
              </w:rPr>
              <w:t>@</w:t>
            </w:r>
            <w:r w:rsidR="00C25B4E">
              <w:rPr>
                <w:rFonts w:ascii="Book Antiqua" w:hAnsi="Book Antiqua"/>
              </w:rPr>
              <w:t>jakubow</w:t>
            </w:r>
            <w:r w:rsidR="00433652">
              <w:rPr>
                <w:rFonts w:ascii="Book Antiqua" w:hAnsi="Book Antiqua"/>
              </w:rPr>
              <w:t>.pl</w:t>
            </w:r>
          </w:p>
          <w:p w14:paraId="743B4648" w14:textId="77777777" w:rsidR="00434F74" w:rsidRDefault="00434F74">
            <w:pPr>
              <w:pStyle w:val="Nagwektabeli"/>
              <w:rPr>
                <w:rFonts w:ascii="Book Antiqua" w:hAnsi="Book Antiqua"/>
                <w:i w:val="0"/>
                <w:sz w:val="26"/>
              </w:rPr>
            </w:pPr>
          </w:p>
        </w:tc>
        <w:tc>
          <w:tcPr>
            <w:tcW w:w="1947" w:type="dxa"/>
            <w:tcBorders>
              <w:top w:val="double" w:sz="1" w:space="0" w:color="000000"/>
              <w:left w:val="double" w:sz="1" w:space="0" w:color="000000"/>
              <w:bottom w:val="double" w:sz="1" w:space="0" w:color="000000"/>
              <w:right w:val="double" w:sz="1" w:space="0" w:color="000000"/>
            </w:tcBorders>
            <w:shd w:val="clear" w:color="auto" w:fill="BFBFBF"/>
          </w:tcPr>
          <w:p w14:paraId="2104281A" w14:textId="77777777" w:rsidR="00434F74" w:rsidRDefault="00434F74">
            <w:pPr>
              <w:pStyle w:val="Nagwektabeli"/>
              <w:snapToGrid w:val="0"/>
              <w:rPr>
                <w:rFonts w:ascii="Book Antiqua" w:hAnsi="Book Antiqua"/>
                <w:i w:val="0"/>
              </w:rPr>
            </w:pPr>
          </w:p>
          <w:p w14:paraId="37832F4F" w14:textId="77777777" w:rsidR="00434F74" w:rsidRDefault="00434F74">
            <w:pPr>
              <w:pStyle w:val="Nagwektabeli"/>
              <w:rPr>
                <w:rFonts w:ascii="Book Antiqua" w:hAnsi="Book Antiqua"/>
                <w:i w:val="0"/>
              </w:rPr>
            </w:pPr>
          </w:p>
          <w:p w14:paraId="3EBAB693" w14:textId="77777777" w:rsidR="00434F74" w:rsidRDefault="00434F74">
            <w:pPr>
              <w:pStyle w:val="Nagwektabeli"/>
              <w:rPr>
                <w:rFonts w:ascii="Book Antiqua" w:hAnsi="Book Antiqua"/>
                <w:i w:val="0"/>
              </w:rPr>
            </w:pPr>
          </w:p>
          <w:p w14:paraId="1BFB0D2E" w14:textId="77777777" w:rsidR="00434F74" w:rsidRDefault="00434F74">
            <w:pPr>
              <w:pStyle w:val="Nagwektabeli"/>
              <w:rPr>
                <w:rFonts w:ascii="Book Antiqua" w:hAnsi="Book Antiqua"/>
                <w:i w:val="0"/>
              </w:rPr>
            </w:pPr>
            <w:r>
              <w:rPr>
                <w:rFonts w:ascii="Book Antiqua" w:hAnsi="Book Antiqua"/>
                <w:i w:val="0"/>
              </w:rPr>
              <w:t>Karta usług</w:t>
            </w:r>
          </w:p>
          <w:p w14:paraId="09356725" w14:textId="4081F8BD" w:rsidR="00434F74" w:rsidRDefault="00434F74">
            <w:pPr>
              <w:pStyle w:val="Nagwektabeli"/>
              <w:rPr>
                <w:rFonts w:ascii="Book Antiqua" w:hAnsi="Book Antiqua"/>
                <w:i w:val="0"/>
              </w:rPr>
            </w:pPr>
            <w:r>
              <w:rPr>
                <w:rFonts w:ascii="Book Antiqua" w:hAnsi="Book Antiqua"/>
                <w:i w:val="0"/>
              </w:rPr>
              <w:t xml:space="preserve">Nr </w:t>
            </w:r>
            <w:r w:rsidR="007957FA">
              <w:rPr>
                <w:rFonts w:ascii="Book Antiqua" w:hAnsi="Book Antiqua"/>
                <w:i w:val="0"/>
              </w:rPr>
              <w:t>GOPS.</w:t>
            </w:r>
            <w:r w:rsidR="00B706AD">
              <w:rPr>
                <w:rFonts w:ascii="Book Antiqua" w:hAnsi="Book Antiqua"/>
                <w:i w:val="0"/>
              </w:rPr>
              <w:t>2</w:t>
            </w:r>
            <w:r w:rsidR="00227E43">
              <w:rPr>
                <w:rFonts w:ascii="Book Antiqua" w:hAnsi="Book Antiqua"/>
                <w:i w:val="0"/>
              </w:rPr>
              <w:t>/20</w:t>
            </w:r>
            <w:r w:rsidR="00C31971">
              <w:rPr>
                <w:rFonts w:ascii="Book Antiqua" w:hAnsi="Book Antiqua"/>
                <w:i w:val="0"/>
              </w:rPr>
              <w:t>2</w:t>
            </w:r>
            <w:r w:rsidR="00B706AD">
              <w:rPr>
                <w:rFonts w:ascii="Book Antiqua" w:hAnsi="Book Antiqua"/>
                <w:i w:val="0"/>
              </w:rPr>
              <w:t>3</w:t>
            </w:r>
          </w:p>
          <w:p w14:paraId="60C2AA37" w14:textId="77777777" w:rsidR="00434F74" w:rsidRDefault="00434F74">
            <w:pPr>
              <w:pStyle w:val="Nagwektabeli"/>
              <w:rPr>
                <w:rFonts w:ascii="Book Antiqua" w:hAnsi="Book Antiqua"/>
              </w:rPr>
            </w:pPr>
          </w:p>
        </w:tc>
      </w:tr>
      <w:tr w:rsidR="00434F74" w14:paraId="30AEE344" w14:textId="77777777">
        <w:tc>
          <w:tcPr>
            <w:tcW w:w="9642" w:type="dxa"/>
            <w:gridSpan w:val="3"/>
            <w:tcBorders>
              <w:top w:val="double" w:sz="1" w:space="0" w:color="000000"/>
              <w:left w:val="double" w:sz="1" w:space="0" w:color="000000"/>
              <w:bottom w:val="double" w:sz="1" w:space="0" w:color="000000"/>
              <w:right w:val="double" w:sz="1" w:space="0" w:color="000000"/>
            </w:tcBorders>
            <w:shd w:val="clear" w:color="auto" w:fill="FFFFFF"/>
          </w:tcPr>
          <w:p w14:paraId="1C8D1CF3" w14:textId="77777777" w:rsidR="00434F74" w:rsidRDefault="00434F74">
            <w:pPr>
              <w:pStyle w:val="Nagwektabeli"/>
              <w:snapToGrid w:val="0"/>
              <w:rPr>
                <w:rFonts w:ascii="Book Antiqua" w:hAnsi="Book Antiqua"/>
                <w:i w:val="0"/>
              </w:rPr>
            </w:pPr>
          </w:p>
          <w:p w14:paraId="6C9C6600" w14:textId="77777777" w:rsidR="00434F74" w:rsidRDefault="00C662A7">
            <w:pPr>
              <w:pStyle w:val="Nagwektabeli"/>
              <w:rPr>
                <w:rFonts w:ascii="Book Antiqua" w:hAnsi="Book Antiqua"/>
                <w:i w:val="0"/>
                <w:sz w:val="28"/>
                <w:szCs w:val="28"/>
              </w:rPr>
            </w:pPr>
            <w:r>
              <w:rPr>
                <w:rFonts w:ascii="Book Antiqua" w:hAnsi="Book Antiqua"/>
                <w:i w:val="0"/>
                <w:sz w:val="28"/>
                <w:szCs w:val="28"/>
              </w:rPr>
              <w:t>Świadczenia rodzinne</w:t>
            </w:r>
          </w:p>
          <w:p w14:paraId="4701F207" w14:textId="77777777" w:rsidR="00434F74" w:rsidRDefault="00434F74">
            <w:pPr>
              <w:pStyle w:val="Nagwektabeli"/>
              <w:rPr>
                <w:rFonts w:ascii="Book Antiqua" w:hAnsi="Book Antiqua"/>
                <w:i w:val="0"/>
              </w:rPr>
            </w:pPr>
          </w:p>
        </w:tc>
      </w:tr>
    </w:tbl>
    <w:p w14:paraId="405170AF" w14:textId="77777777" w:rsidR="00434F74" w:rsidRDefault="00434F74">
      <w:pPr>
        <w:rPr>
          <w:rFonts w:ascii="Book Antiqua" w:hAnsi="Book Antiqua"/>
        </w:rPr>
      </w:pPr>
    </w:p>
    <w:tbl>
      <w:tblPr>
        <w:tblW w:w="9659" w:type="dxa"/>
        <w:tblInd w:w="-3" w:type="dxa"/>
        <w:tblLayout w:type="fixed"/>
        <w:tblCellMar>
          <w:left w:w="0" w:type="dxa"/>
          <w:right w:w="0" w:type="dxa"/>
        </w:tblCellMar>
        <w:tblLook w:val="0000" w:firstRow="0" w:lastRow="0" w:firstColumn="0" w:lastColumn="0" w:noHBand="0" w:noVBand="0"/>
      </w:tblPr>
      <w:tblGrid>
        <w:gridCol w:w="10"/>
        <w:gridCol w:w="2967"/>
        <w:gridCol w:w="3459"/>
        <w:gridCol w:w="3217"/>
        <w:gridCol w:w="6"/>
      </w:tblGrid>
      <w:tr w:rsidR="00434F74" w14:paraId="7448D09C"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C0C0C0"/>
          </w:tcPr>
          <w:p w14:paraId="0F5CC045" w14:textId="77777777" w:rsidR="00434F74" w:rsidRDefault="00434F74">
            <w:pPr>
              <w:pStyle w:val="Nagwektabeli"/>
              <w:shd w:val="clear" w:color="auto" w:fill="C0C0C0"/>
              <w:snapToGrid w:val="0"/>
              <w:jc w:val="left"/>
              <w:rPr>
                <w:rFonts w:ascii="Book Antiqua" w:hAnsi="Book Antiqua"/>
                <w:i w:val="0"/>
              </w:rPr>
            </w:pPr>
            <w:r>
              <w:rPr>
                <w:rFonts w:ascii="Book Antiqua" w:hAnsi="Book Antiqua"/>
                <w:i w:val="0"/>
              </w:rPr>
              <w:t>Miejsce załatwienia sprawy:</w:t>
            </w:r>
          </w:p>
        </w:tc>
      </w:tr>
      <w:tr w:rsidR="00434F74" w14:paraId="5C169DB6"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2877DDB2" w14:textId="77777777" w:rsidR="00434F74" w:rsidRDefault="00C25B4E">
            <w:pPr>
              <w:pStyle w:val="Zawartotabeli"/>
              <w:snapToGrid w:val="0"/>
              <w:rPr>
                <w:rFonts w:ascii="Book Antiqua" w:hAnsi="Book Antiqua"/>
              </w:rPr>
            </w:pPr>
            <w:r>
              <w:rPr>
                <w:rFonts w:ascii="Book Antiqua" w:hAnsi="Book Antiqua"/>
              </w:rPr>
              <w:t>Gminny Ośrodek Pomocy Społecznej</w:t>
            </w:r>
          </w:p>
          <w:p w14:paraId="1980B43B" w14:textId="1BCC1841" w:rsidR="00434F74" w:rsidRDefault="00434F74">
            <w:pPr>
              <w:pStyle w:val="Zawartotabeli"/>
              <w:rPr>
                <w:rFonts w:ascii="Book Antiqua" w:hAnsi="Book Antiqua"/>
              </w:rPr>
            </w:pPr>
            <w:r>
              <w:rPr>
                <w:rFonts w:ascii="Book Antiqua" w:hAnsi="Book Antiqua"/>
              </w:rPr>
              <w:t xml:space="preserve">Pokój nr </w:t>
            </w:r>
            <w:r w:rsidR="00C25B4E">
              <w:rPr>
                <w:rFonts w:ascii="Book Antiqua" w:hAnsi="Book Antiqua"/>
              </w:rPr>
              <w:t>7</w:t>
            </w:r>
            <w:r w:rsidR="0013197B">
              <w:rPr>
                <w:rFonts w:ascii="Book Antiqua" w:hAnsi="Book Antiqua"/>
              </w:rPr>
              <w:t xml:space="preserve"> i 9</w:t>
            </w:r>
            <w:r>
              <w:rPr>
                <w:rFonts w:ascii="Book Antiqua" w:hAnsi="Book Antiqua"/>
              </w:rPr>
              <w:t>, tel.</w:t>
            </w:r>
            <w:r w:rsidR="00451865">
              <w:rPr>
                <w:rFonts w:ascii="Book Antiqua" w:hAnsi="Book Antiqua"/>
              </w:rPr>
              <w:t xml:space="preserve"> </w:t>
            </w:r>
            <w:r>
              <w:rPr>
                <w:rFonts w:ascii="Book Antiqua" w:hAnsi="Book Antiqua"/>
              </w:rPr>
              <w:t xml:space="preserve">25 757 91 </w:t>
            </w:r>
            <w:r w:rsidR="000178CB">
              <w:rPr>
                <w:rFonts w:ascii="Book Antiqua" w:hAnsi="Book Antiqua"/>
              </w:rPr>
              <w:t>6</w:t>
            </w:r>
            <w:r w:rsidR="00C25B4E">
              <w:rPr>
                <w:rFonts w:ascii="Book Antiqua" w:hAnsi="Book Antiqua"/>
              </w:rPr>
              <w:t>4</w:t>
            </w:r>
            <w:r w:rsidR="00451865">
              <w:rPr>
                <w:rFonts w:ascii="Book Antiqua" w:hAnsi="Book Antiqua"/>
              </w:rPr>
              <w:t>; 25</w:t>
            </w:r>
            <w:r w:rsidR="001371C1">
              <w:rPr>
                <w:rFonts w:ascii="Book Antiqua" w:hAnsi="Book Antiqua"/>
              </w:rPr>
              <w:t> 75</w:t>
            </w:r>
            <w:r w:rsidR="00302D9C">
              <w:rPr>
                <w:rFonts w:ascii="Book Antiqua" w:hAnsi="Book Antiqua"/>
              </w:rPr>
              <w:t>8</w:t>
            </w:r>
            <w:r w:rsidR="001371C1">
              <w:rPr>
                <w:rFonts w:ascii="Book Antiqua" w:hAnsi="Book Antiqua"/>
              </w:rPr>
              <w:t xml:space="preserve"> 24 29</w:t>
            </w:r>
            <w:r>
              <w:rPr>
                <w:rFonts w:ascii="Book Antiqua" w:hAnsi="Book Antiqua"/>
              </w:rPr>
              <w:t xml:space="preserve">, e-mail: </w:t>
            </w:r>
            <w:r w:rsidR="00646278">
              <w:rPr>
                <w:rFonts w:ascii="Book Antiqua" w:hAnsi="Book Antiqua"/>
              </w:rPr>
              <w:t>gops@jakubow.pl</w:t>
            </w:r>
          </w:p>
          <w:p w14:paraId="798F089B" w14:textId="77777777" w:rsidR="00434F74" w:rsidRDefault="00434F74">
            <w:pPr>
              <w:pStyle w:val="Zawartotabeli"/>
              <w:rPr>
                <w:rFonts w:ascii="Book Antiqua" w:hAnsi="Book Antiqua"/>
              </w:rPr>
            </w:pPr>
            <w:r>
              <w:rPr>
                <w:rFonts w:ascii="Book Antiqua" w:hAnsi="Book Antiqua"/>
              </w:rPr>
              <w:t>Godziny urzędowania:</w:t>
            </w:r>
          </w:p>
          <w:p w14:paraId="7163D5BB" w14:textId="77777777" w:rsidR="0013197B" w:rsidRDefault="00434F74" w:rsidP="0013197B">
            <w:pPr>
              <w:pStyle w:val="Zawartotabeli"/>
              <w:rPr>
                <w:rFonts w:ascii="Book Antiqua" w:hAnsi="Book Antiqua"/>
              </w:rPr>
            </w:pPr>
            <w:r>
              <w:rPr>
                <w:rFonts w:ascii="Book Antiqua" w:hAnsi="Book Antiqua"/>
              </w:rPr>
              <w:t xml:space="preserve">                                       </w:t>
            </w:r>
            <w:r w:rsidR="0013197B">
              <w:rPr>
                <w:rFonts w:ascii="Book Antiqua" w:hAnsi="Book Antiqua"/>
              </w:rPr>
              <w:t>poniedziałek 8</w:t>
            </w:r>
            <w:r w:rsidR="0013197B">
              <w:rPr>
                <w:rFonts w:ascii="Book Antiqua" w:hAnsi="Book Antiqua"/>
                <w:vertAlign w:val="superscript"/>
              </w:rPr>
              <w:t>00</w:t>
            </w:r>
            <w:r w:rsidR="0013197B">
              <w:rPr>
                <w:rFonts w:ascii="Book Antiqua" w:hAnsi="Book Antiqua"/>
              </w:rPr>
              <w:t xml:space="preserve"> – 17</w:t>
            </w:r>
            <w:r w:rsidR="0013197B">
              <w:rPr>
                <w:rFonts w:ascii="Book Antiqua" w:hAnsi="Book Antiqua"/>
                <w:vertAlign w:val="superscript"/>
              </w:rPr>
              <w:t>00</w:t>
            </w:r>
          </w:p>
          <w:p w14:paraId="1E0B663D" w14:textId="77777777" w:rsidR="0013197B" w:rsidRDefault="0013197B" w:rsidP="0013197B">
            <w:pPr>
              <w:pStyle w:val="Zawartotabeli"/>
              <w:rPr>
                <w:rFonts w:ascii="Book Antiqua" w:hAnsi="Book Antiqua"/>
                <w:vertAlign w:val="superscript"/>
              </w:rPr>
            </w:pPr>
            <w:r>
              <w:rPr>
                <w:rFonts w:ascii="Book Antiqua" w:hAnsi="Book Antiqua"/>
              </w:rPr>
              <w:t xml:space="preserve">                                       wtorek - środa  8</w:t>
            </w:r>
            <w:r>
              <w:rPr>
                <w:rFonts w:ascii="Book Antiqua" w:hAnsi="Book Antiqua"/>
                <w:vertAlign w:val="superscript"/>
              </w:rPr>
              <w:t>00</w:t>
            </w:r>
            <w:r>
              <w:rPr>
                <w:rFonts w:ascii="Book Antiqua" w:hAnsi="Book Antiqua"/>
              </w:rPr>
              <w:t xml:space="preserve"> – 16</w:t>
            </w:r>
            <w:r>
              <w:rPr>
                <w:rFonts w:ascii="Book Antiqua" w:hAnsi="Book Antiqua"/>
                <w:vertAlign w:val="superscript"/>
              </w:rPr>
              <w:t>00</w:t>
            </w:r>
          </w:p>
          <w:p w14:paraId="365DFD04" w14:textId="77777777" w:rsidR="0013197B" w:rsidRDefault="0013197B" w:rsidP="0013197B">
            <w:pPr>
              <w:pStyle w:val="Zawartotabeli"/>
              <w:tabs>
                <w:tab w:val="center" w:pos="4821"/>
              </w:tabs>
              <w:rPr>
                <w:rFonts w:ascii="Book Antiqua" w:hAnsi="Book Antiqua"/>
                <w:b/>
              </w:rPr>
            </w:pPr>
            <w:r>
              <w:rPr>
                <w:rFonts w:ascii="Book Antiqua" w:hAnsi="Book Antiqua"/>
              </w:rPr>
              <w:t xml:space="preserve">                                       czwartek </w:t>
            </w:r>
            <w:r>
              <w:rPr>
                <w:rFonts w:ascii="Book Antiqua" w:hAnsi="Book Antiqua"/>
                <w:b/>
              </w:rPr>
              <w:t>dzień wewnętrzny</w:t>
            </w:r>
          </w:p>
          <w:p w14:paraId="4EC04789" w14:textId="77777777" w:rsidR="0013197B" w:rsidRDefault="0013197B" w:rsidP="0013197B">
            <w:pPr>
              <w:pStyle w:val="Zawartotabeli"/>
              <w:tabs>
                <w:tab w:val="center" w:pos="4821"/>
              </w:tabs>
              <w:rPr>
                <w:rFonts w:ascii="Book Antiqua" w:hAnsi="Book Antiqua"/>
                <w:b/>
              </w:rPr>
            </w:pPr>
            <w:r>
              <w:rPr>
                <w:rFonts w:ascii="Book Antiqua" w:hAnsi="Book Antiqua"/>
                <w:b/>
              </w:rPr>
              <w:t xml:space="preserve">                                       </w:t>
            </w:r>
            <w:r>
              <w:rPr>
                <w:rFonts w:ascii="Book Antiqua" w:hAnsi="Book Antiqua"/>
              </w:rPr>
              <w:t>piątek  8</w:t>
            </w:r>
            <w:r>
              <w:rPr>
                <w:rFonts w:ascii="Book Antiqua" w:hAnsi="Book Antiqua"/>
                <w:vertAlign w:val="superscript"/>
              </w:rPr>
              <w:t>00</w:t>
            </w:r>
            <w:r>
              <w:rPr>
                <w:rFonts w:ascii="Book Antiqua" w:hAnsi="Book Antiqua"/>
              </w:rPr>
              <w:t xml:space="preserve"> – 15</w:t>
            </w:r>
            <w:r>
              <w:rPr>
                <w:rFonts w:ascii="Book Antiqua" w:hAnsi="Book Antiqua"/>
                <w:vertAlign w:val="superscript"/>
              </w:rPr>
              <w:t>00</w:t>
            </w:r>
          </w:p>
          <w:p w14:paraId="598EF33F" w14:textId="41853EBE" w:rsidR="00C31971" w:rsidRDefault="00C31971" w:rsidP="00C31971">
            <w:pPr>
              <w:pStyle w:val="Zawartotabeli"/>
              <w:tabs>
                <w:tab w:val="center" w:pos="4821"/>
              </w:tabs>
              <w:rPr>
                <w:rFonts w:ascii="Book Antiqua" w:hAnsi="Book Antiqua"/>
                <w:b/>
              </w:rPr>
            </w:pPr>
          </w:p>
        </w:tc>
      </w:tr>
      <w:tr w:rsidR="00434F74" w14:paraId="14EB786C"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6AAD498C" w14:textId="77777777" w:rsidR="00434F74" w:rsidRDefault="00434F74">
            <w:pPr>
              <w:pStyle w:val="Zawartotabeli"/>
              <w:shd w:val="clear" w:color="auto" w:fill="C0C0C0"/>
              <w:snapToGrid w:val="0"/>
              <w:rPr>
                <w:rFonts w:ascii="Book Antiqua" w:hAnsi="Book Antiqua"/>
                <w:b/>
              </w:rPr>
            </w:pPr>
            <w:r>
              <w:rPr>
                <w:rFonts w:ascii="Book Antiqua" w:hAnsi="Book Antiqua"/>
                <w:b/>
              </w:rPr>
              <w:t>Osoba do kontaktu:</w:t>
            </w:r>
          </w:p>
        </w:tc>
      </w:tr>
      <w:tr w:rsidR="00434F74" w14:paraId="5B087C1F"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0C29B898" w14:textId="4A264A30" w:rsidR="00C25B4E" w:rsidRDefault="000768CC" w:rsidP="000178CB">
            <w:pPr>
              <w:pStyle w:val="Zawartotabeli"/>
              <w:snapToGrid w:val="0"/>
              <w:rPr>
                <w:rFonts w:ascii="Book Antiqua" w:hAnsi="Book Antiqua"/>
              </w:rPr>
            </w:pPr>
            <w:r>
              <w:rPr>
                <w:rFonts w:ascii="Book Antiqua" w:hAnsi="Book Antiqua"/>
              </w:rPr>
              <w:t>Żelazowska Agata-</w:t>
            </w:r>
            <w:r w:rsidR="004B711B">
              <w:rPr>
                <w:rFonts w:ascii="Book Antiqua" w:hAnsi="Book Antiqua"/>
              </w:rPr>
              <w:t xml:space="preserve"> główny księgowy</w:t>
            </w:r>
          </w:p>
          <w:p w14:paraId="379B473B" w14:textId="7393558F" w:rsidR="00227E43" w:rsidRDefault="00227E43" w:rsidP="000178CB">
            <w:pPr>
              <w:pStyle w:val="Zawartotabeli"/>
              <w:snapToGrid w:val="0"/>
              <w:rPr>
                <w:rFonts w:ascii="Book Antiqua" w:hAnsi="Book Antiqua"/>
              </w:rPr>
            </w:pPr>
            <w:r>
              <w:rPr>
                <w:rFonts w:ascii="Book Antiqua" w:hAnsi="Book Antiqua"/>
              </w:rPr>
              <w:t>Książek Aneta –</w:t>
            </w:r>
            <w:r w:rsidR="00822E84">
              <w:rPr>
                <w:rFonts w:ascii="Book Antiqua" w:hAnsi="Book Antiqua"/>
              </w:rPr>
              <w:t>inspektor</w:t>
            </w:r>
            <w:r>
              <w:rPr>
                <w:rFonts w:ascii="Book Antiqua" w:hAnsi="Book Antiqua"/>
              </w:rPr>
              <w:t xml:space="preserve"> ds. świadczeń </w:t>
            </w:r>
            <w:r w:rsidR="00C31971">
              <w:rPr>
                <w:rFonts w:ascii="Book Antiqua" w:hAnsi="Book Antiqua"/>
              </w:rPr>
              <w:t>rodzinnych</w:t>
            </w:r>
            <w:r w:rsidR="0013197B">
              <w:rPr>
                <w:rFonts w:ascii="Book Antiqua" w:hAnsi="Book Antiqua"/>
              </w:rPr>
              <w:t xml:space="preserve"> i alimentacyjnych </w:t>
            </w:r>
          </w:p>
        </w:tc>
      </w:tr>
      <w:tr w:rsidR="00434F74" w14:paraId="4CEAFA0E"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BFBFBF"/>
          </w:tcPr>
          <w:p w14:paraId="6F8E9B5C" w14:textId="77777777" w:rsidR="00434F74" w:rsidRDefault="00434F74">
            <w:pPr>
              <w:pStyle w:val="Zawartotabeli"/>
              <w:snapToGrid w:val="0"/>
              <w:rPr>
                <w:rFonts w:ascii="Book Antiqua" w:hAnsi="Book Antiqua"/>
                <w:b/>
              </w:rPr>
            </w:pPr>
            <w:r>
              <w:rPr>
                <w:rFonts w:ascii="Book Antiqua" w:hAnsi="Book Antiqua"/>
                <w:b/>
              </w:rPr>
              <w:t>Sposób załatwienia sprawy:</w:t>
            </w:r>
          </w:p>
        </w:tc>
      </w:tr>
      <w:tr w:rsidR="00434F74" w14:paraId="160A4A9B"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auto"/>
          </w:tcPr>
          <w:p w14:paraId="6D87B8A2" w14:textId="77777777" w:rsidR="000178CB" w:rsidRDefault="000178CB" w:rsidP="001F169A">
            <w:pPr>
              <w:pStyle w:val="Akapitzlist"/>
              <w:widowControl/>
              <w:numPr>
                <w:ilvl w:val="0"/>
                <w:numId w:val="1"/>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udziel</w:t>
            </w:r>
            <w:r w:rsidR="001371C1">
              <w:rPr>
                <w:rFonts w:ascii="Book Antiqua" w:eastAsia="Times New Roman" w:hAnsi="Book Antiqua" w:cs="Arial"/>
                <w:szCs w:val="24"/>
                <w:lang w:eastAsia="pl-PL"/>
              </w:rPr>
              <w:t>a</w:t>
            </w:r>
            <w:r>
              <w:rPr>
                <w:rFonts w:ascii="Book Antiqua" w:eastAsia="Times New Roman" w:hAnsi="Book Antiqua" w:cs="Arial"/>
                <w:szCs w:val="24"/>
                <w:lang w:eastAsia="pl-PL"/>
              </w:rPr>
              <w:t>nie informacji o zasadach przyznawania świadczeń rodzinnych,</w:t>
            </w:r>
          </w:p>
          <w:p w14:paraId="0AC31EFC" w14:textId="77777777" w:rsidR="000768CC" w:rsidRPr="000768CC" w:rsidRDefault="000178CB" w:rsidP="001F169A">
            <w:pPr>
              <w:pStyle w:val="Akapitzlist"/>
              <w:widowControl/>
              <w:numPr>
                <w:ilvl w:val="0"/>
                <w:numId w:val="1"/>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wyd</w:t>
            </w:r>
            <w:r w:rsidR="001371C1">
              <w:rPr>
                <w:rFonts w:ascii="Book Antiqua" w:eastAsia="Times New Roman" w:hAnsi="Book Antiqua" w:cs="Arial"/>
                <w:szCs w:val="24"/>
                <w:lang w:eastAsia="pl-PL"/>
              </w:rPr>
              <w:t>awanie</w:t>
            </w:r>
            <w:r w:rsidR="000768CC">
              <w:rPr>
                <w:rFonts w:ascii="Book Antiqua" w:eastAsia="Times New Roman" w:hAnsi="Book Antiqua" w:cs="Arial"/>
                <w:szCs w:val="24"/>
                <w:lang w:eastAsia="pl-PL"/>
              </w:rPr>
              <w:t xml:space="preserve"> stosownych druków wniosków i oświadczeń</w:t>
            </w:r>
            <w:r>
              <w:rPr>
                <w:rFonts w:ascii="Book Antiqua" w:eastAsia="Times New Roman" w:hAnsi="Book Antiqua" w:cs="Arial"/>
                <w:szCs w:val="24"/>
                <w:lang w:eastAsia="pl-PL"/>
              </w:rPr>
              <w:t>,</w:t>
            </w:r>
          </w:p>
          <w:p w14:paraId="7A884E09" w14:textId="77777777" w:rsidR="000178CB" w:rsidRDefault="000178CB" w:rsidP="001F169A">
            <w:pPr>
              <w:pStyle w:val="Akapitzlist"/>
              <w:widowControl/>
              <w:numPr>
                <w:ilvl w:val="0"/>
                <w:numId w:val="2"/>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przyjm</w:t>
            </w:r>
            <w:r w:rsidR="001371C1">
              <w:rPr>
                <w:rFonts w:ascii="Book Antiqua" w:eastAsia="Times New Roman" w:hAnsi="Book Antiqua" w:cs="Arial"/>
                <w:szCs w:val="24"/>
                <w:lang w:eastAsia="pl-PL"/>
              </w:rPr>
              <w:t>owanie</w:t>
            </w:r>
            <w:r>
              <w:rPr>
                <w:rFonts w:ascii="Book Antiqua" w:eastAsia="Times New Roman" w:hAnsi="Book Antiqua" w:cs="Arial"/>
                <w:szCs w:val="24"/>
                <w:lang w:eastAsia="pl-PL"/>
              </w:rPr>
              <w:t xml:space="preserve"> wypełnionych wniosków,</w:t>
            </w:r>
          </w:p>
          <w:p w14:paraId="5A269AB7" w14:textId="77777777" w:rsidR="00434F74" w:rsidRPr="00C25B4E" w:rsidRDefault="000178CB" w:rsidP="000178CB">
            <w:pPr>
              <w:pStyle w:val="Akapitzlist"/>
              <w:widowControl/>
              <w:numPr>
                <w:ilvl w:val="0"/>
                <w:numId w:val="3"/>
              </w:numPr>
              <w:suppressAutoHyphens w:val="0"/>
              <w:autoSpaceDE w:val="0"/>
              <w:autoSpaceDN w:val="0"/>
              <w:adjustRightInd w:val="0"/>
              <w:rPr>
                <w:rFonts w:ascii="Book Antiqua" w:eastAsia="Times New Roman" w:hAnsi="Book Antiqua" w:cs="Arial"/>
                <w:szCs w:val="24"/>
                <w:lang w:eastAsia="pl-PL"/>
              </w:rPr>
            </w:pPr>
            <w:r>
              <w:rPr>
                <w:rFonts w:ascii="Book Antiqua" w:eastAsia="Times New Roman" w:hAnsi="Book Antiqua" w:cs="Arial"/>
                <w:szCs w:val="24"/>
                <w:lang w:eastAsia="pl-PL"/>
              </w:rPr>
              <w:t>wy</w:t>
            </w:r>
            <w:r w:rsidR="001371C1">
              <w:rPr>
                <w:rFonts w:ascii="Book Antiqua" w:eastAsia="Times New Roman" w:hAnsi="Book Antiqua" w:cs="Arial"/>
                <w:szCs w:val="24"/>
                <w:lang w:eastAsia="pl-PL"/>
              </w:rPr>
              <w:t>dawanie</w:t>
            </w:r>
            <w:r>
              <w:rPr>
                <w:rFonts w:ascii="Book Antiqua" w:eastAsia="Times New Roman" w:hAnsi="Book Antiqua" w:cs="Arial"/>
                <w:szCs w:val="24"/>
                <w:lang w:eastAsia="pl-PL"/>
              </w:rPr>
              <w:t xml:space="preserve"> decyzji o przyznaniu lub odmowie świadczeń rodzinnych</w:t>
            </w:r>
          </w:p>
        </w:tc>
      </w:tr>
      <w:tr w:rsidR="00434F74" w14:paraId="69BA3C94"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23DCD3E8" w14:textId="77777777" w:rsidR="00434F74" w:rsidRDefault="00434F74">
            <w:pPr>
              <w:pStyle w:val="Zawartotabeli"/>
              <w:shd w:val="clear" w:color="auto" w:fill="C0C0C0"/>
              <w:snapToGrid w:val="0"/>
              <w:rPr>
                <w:rFonts w:ascii="Book Antiqua" w:hAnsi="Book Antiqua"/>
                <w:b/>
              </w:rPr>
            </w:pPr>
            <w:r>
              <w:rPr>
                <w:rFonts w:ascii="Book Antiqua" w:hAnsi="Book Antiqua"/>
                <w:b/>
              </w:rPr>
              <w:t>Wymagane dokumenty:</w:t>
            </w:r>
          </w:p>
        </w:tc>
      </w:tr>
      <w:tr w:rsidR="00434F74" w14:paraId="1FDD9E60"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28B2D6AE" w14:textId="77777777" w:rsidR="000768CC" w:rsidRPr="000178CB" w:rsidRDefault="000768CC" w:rsidP="000768CC">
            <w:pPr>
              <w:widowControl/>
              <w:suppressAutoHyphens w:val="0"/>
              <w:autoSpaceDE w:val="0"/>
              <w:autoSpaceDN w:val="0"/>
              <w:adjustRightInd w:val="0"/>
              <w:rPr>
                <w:rFonts w:ascii="Book Antiqua" w:eastAsia="Times New Roman" w:hAnsi="Book Antiqua" w:cs="Arial"/>
                <w:szCs w:val="24"/>
                <w:lang w:eastAsia="pl-PL"/>
              </w:rPr>
            </w:pPr>
            <w:r w:rsidRPr="000178CB">
              <w:rPr>
                <w:rFonts w:ascii="Book Antiqua" w:eastAsia="Times New Roman" w:hAnsi="Book Antiqua" w:cs="Arial"/>
                <w:szCs w:val="24"/>
                <w:lang w:eastAsia="pl-PL"/>
              </w:rPr>
              <w:t>I. Wniosek o przyznanie zasiłku rodzinnego, do którego należy dołączyć:</w:t>
            </w:r>
          </w:p>
          <w:p w14:paraId="6FE28DAD" w14:textId="77777777" w:rsidR="00CD1A65" w:rsidRPr="00F1535D"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F1535D">
              <w:rPr>
                <w:rFonts w:ascii="Book Antiqua" w:eastAsia="Times New Roman" w:hAnsi="Book Antiqua" w:cs="Arial"/>
                <w:szCs w:val="24"/>
                <w:lang w:eastAsia="pl-PL"/>
              </w:rPr>
              <w:t xml:space="preserve">dokumenty stwierdzające wysokość dochodu rodziny, w tym odpowiednio: </w:t>
            </w:r>
          </w:p>
          <w:p w14:paraId="61621617" w14:textId="6C97C009" w:rsidR="00822E84" w:rsidRDefault="00822E84"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o</w:t>
            </w:r>
            <w:r w:rsidRPr="00947E4E">
              <w:rPr>
                <w:rFonts w:ascii="Book Antiqua" w:hAnsi="Book Antiqua"/>
              </w:rPr>
              <w:t>świadczeni</w:t>
            </w:r>
            <w:r>
              <w:rPr>
                <w:rFonts w:ascii="Book Antiqua" w:hAnsi="Book Antiqua"/>
              </w:rPr>
              <w:t>e wnioskodawcy o dochodach swoich albo członka rodziny, osiągniętych w roku kalendarzowym poprzedzającym okres, na który ustalane jest prawo do świadczeń rodzinnych o,</w:t>
            </w:r>
            <w:r w:rsidRPr="00947E4E">
              <w:rPr>
                <w:rFonts w:ascii="Book Antiqua" w:hAnsi="Book Antiqua"/>
              </w:rPr>
              <w:t xml:space="preserve"> </w:t>
            </w:r>
            <w:r>
              <w:rPr>
                <w:rFonts w:ascii="Book Antiqua" w:hAnsi="Book Antiqua"/>
              </w:rPr>
              <w:t>i</w:t>
            </w:r>
            <w:r w:rsidRPr="00947E4E">
              <w:rPr>
                <w:rFonts w:ascii="Book Antiqua" w:hAnsi="Book Antiqua"/>
              </w:rPr>
              <w:t>nnych niż dochody podlegające opodatkowaniu podatkiem dochodowym od osób fizycznych na zasadach określonych w art. 27, art. 30b, art. 30c, art. 30e i art. 30f ustawy z dnia 26 lipca 1991 r. o podatku dochodowym od osób fizycznych</w:t>
            </w:r>
            <w:r w:rsidR="004E4C7B">
              <w:rPr>
                <w:rFonts w:ascii="Book Antiqua" w:hAnsi="Book Antiqua"/>
              </w:rPr>
              <w:t>,</w:t>
            </w:r>
          </w:p>
          <w:p w14:paraId="261EAB1D" w14:textId="77777777" w:rsidR="00CD1A65" w:rsidRPr="002D3CF0"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2D3CF0">
              <w:rPr>
                <w:rFonts w:ascii="Book Antiqua" w:eastAsia="Times New Roman" w:hAnsi="Book Antiqua" w:cs="Arial"/>
                <w:szCs w:val="24"/>
                <w:lang w:eastAsia="pl-PL"/>
              </w:rPr>
              <w:t xml:space="preserve">zaświadczenie właściwego organu gminy, nakaz płatniczy albo oświadczenie </w:t>
            </w:r>
            <w:r w:rsidR="00E15647">
              <w:rPr>
                <w:rFonts w:ascii="Book Antiqua" w:eastAsia="Times New Roman" w:hAnsi="Book Antiqua" w:cs="Arial"/>
                <w:szCs w:val="24"/>
                <w:lang w:eastAsia="pl-PL"/>
              </w:rPr>
              <w:t xml:space="preserve">                    </w:t>
            </w:r>
            <w:r w:rsidRPr="002D3CF0">
              <w:rPr>
                <w:rFonts w:ascii="Book Antiqua" w:eastAsia="Times New Roman" w:hAnsi="Book Antiqua" w:cs="Arial"/>
                <w:szCs w:val="24"/>
                <w:lang w:eastAsia="pl-PL"/>
              </w:rPr>
              <w:t>o wielkości gospodarstwa rolnego wyrażonej w hektarach przeliczeniowych ogólnej powierzchni w roku kalendarzowym poprzedzającym okres zasiłkowy</w:t>
            </w:r>
            <w:r w:rsidR="002D3CF0">
              <w:rPr>
                <w:rFonts w:ascii="Book Antiqua" w:eastAsia="Times New Roman" w:hAnsi="Book Antiqua" w:cs="Arial"/>
                <w:szCs w:val="24"/>
                <w:lang w:eastAsia="pl-PL"/>
              </w:rPr>
              <w:t>,</w:t>
            </w:r>
          </w:p>
          <w:p w14:paraId="01973A73"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umowę dzierżawy – w przypadku oddania części lub całości znajdującego się </w:t>
            </w:r>
            <w:r w:rsidR="00E15647">
              <w:rPr>
                <w:rFonts w:ascii="Book Antiqua" w:eastAsia="Times New Roman" w:hAnsi="Book Antiqua" w:cs="Arial"/>
                <w:szCs w:val="24"/>
                <w:lang w:eastAsia="pl-PL"/>
              </w:rPr>
              <w:t xml:space="preserve">                 </w:t>
            </w:r>
            <w:r w:rsidRPr="00CD1A65">
              <w:rPr>
                <w:rFonts w:ascii="Book Antiqua" w:eastAsia="Times New Roman" w:hAnsi="Book Antiqua" w:cs="Arial"/>
                <w:szCs w:val="24"/>
                <w:lang w:eastAsia="pl-PL"/>
              </w:rPr>
              <w:t xml:space="preserve">w posiadaniu rodziny gospodarstwa rolnego w dzierżawę, na podstawie umowy zawartej stosownie do przepisów o ubezpieczeniu społecznym rolników, albo oddania gospodarstwa rolnego w dzierżawę w związku z pobieraniem renty </w:t>
            </w:r>
            <w:r w:rsidRPr="00CD1A65">
              <w:rPr>
                <w:rFonts w:ascii="Book Antiqua" w:eastAsia="Times New Roman" w:hAnsi="Book Antiqua" w:cs="Arial"/>
                <w:szCs w:val="24"/>
                <w:lang w:eastAsia="pl-PL"/>
              </w:rPr>
              <w:lastRenderedPageBreak/>
              <w:t xml:space="preserve">określonej w przepisach o wspieraniu rozwoju obszarów wiejskich ze środków pochodzących z Sekcji Gwarancji Europejskiego Funduszu Orientacji i Gwarancji Rolnej, </w:t>
            </w:r>
          </w:p>
          <w:p w14:paraId="21AA091F"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umowę o wniesieniu wkładów gruntowych – w przypadku wniesienia gospodarstwa rolnego do użytkowania przez rolniczą spółdzielnię produkcyjną, </w:t>
            </w:r>
          </w:p>
          <w:p w14:paraId="132CBEB6"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w:t>
            </w:r>
          </w:p>
          <w:p w14:paraId="369CFFEE"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przekazy lub przelewy pieniężne dokumentujące wysokość zapłaconych alimentów, jeżeli członkowie rodziny są zobowiązani orzeczeniem sądu, ugodą sądową lub ugodą zawartą przed mediatorem do ich płacenia na rzecz osoby spoza rodziny, </w:t>
            </w:r>
          </w:p>
          <w:p w14:paraId="40132B4F"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w przypadku gdy osoba uprawniona nie otrzymała alimentów albo otrzymała je </w:t>
            </w:r>
            <w:r w:rsidR="00E15647">
              <w:rPr>
                <w:rFonts w:ascii="Book Antiqua" w:eastAsia="Times New Roman" w:hAnsi="Book Antiqua" w:cs="Arial"/>
                <w:szCs w:val="24"/>
                <w:lang w:eastAsia="pl-PL"/>
              </w:rPr>
              <w:t xml:space="preserve">              </w:t>
            </w:r>
            <w:r w:rsidRPr="00CD1A65">
              <w:rPr>
                <w:rFonts w:ascii="Book Antiqua" w:eastAsia="Times New Roman" w:hAnsi="Book Antiqua" w:cs="Arial"/>
                <w:szCs w:val="24"/>
                <w:lang w:eastAsia="pl-PL"/>
              </w:rPr>
              <w:t xml:space="preserve">w wysokości niższej od ustalonej w orzeczeniu sądu, ugodzie sądowej lub ugodzie zawartej przed mediatorem: – zaświadczenie organu prowadzącego postępowanie egzekucyjne o całkowitej lub częściowej bezskuteczności egzekucji alimentów, </w:t>
            </w:r>
            <w:r w:rsidR="00E15647">
              <w:rPr>
                <w:rFonts w:ascii="Book Antiqua" w:eastAsia="Times New Roman" w:hAnsi="Book Antiqua" w:cs="Arial"/>
                <w:szCs w:val="24"/>
                <w:lang w:eastAsia="pl-PL"/>
              </w:rPr>
              <w:t xml:space="preserve">           </w:t>
            </w:r>
            <w:r w:rsidRPr="00CD1A65">
              <w:rPr>
                <w:rFonts w:ascii="Book Antiqua" w:eastAsia="Times New Roman" w:hAnsi="Book Antiqua" w:cs="Arial"/>
                <w:szCs w:val="24"/>
                <w:lang w:eastAsia="pl-PL"/>
              </w:rPr>
              <w:t xml:space="preserve">a także o wysokości wyegzekwowanych alimentów, lub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 </w:t>
            </w:r>
          </w:p>
          <w:p w14:paraId="3A714FC4"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dokument określający datę utraty dochodu oraz wysokość utraconego dochodu, </w:t>
            </w:r>
          </w:p>
          <w:p w14:paraId="280DD26B"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dokument określający wysokość dochodu uzyskanego przez członka rodziny oraz liczbę miesięcy, w których dochód był osiągany – w przypadku uzyskania dochodu w roku kalendarzowym poprzedzającym okres zasiłkowy, </w:t>
            </w:r>
          </w:p>
          <w:p w14:paraId="354E1FE6" w14:textId="77777777" w:rsidR="00CD1A65" w:rsidRPr="00CD1A65"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CD1A65">
              <w:rPr>
                <w:rFonts w:ascii="Book Antiqua" w:eastAsia="Times New Roman" w:hAnsi="Book Antiqua" w:cs="Arial"/>
                <w:szCs w:val="24"/>
                <w:lang w:eastAsia="pl-PL"/>
              </w:rPr>
              <w:t xml:space="preserve">dokument określający wysokość dochodu uzyskanego przez członka rodziny </w:t>
            </w:r>
            <w:r w:rsidR="00E15647">
              <w:rPr>
                <w:rFonts w:ascii="Book Antiqua" w:eastAsia="Times New Roman" w:hAnsi="Book Antiqua" w:cs="Arial"/>
                <w:szCs w:val="24"/>
                <w:lang w:eastAsia="pl-PL"/>
              </w:rPr>
              <w:t xml:space="preserve">             </w:t>
            </w:r>
            <w:r w:rsidRPr="00CD1A65">
              <w:rPr>
                <w:rFonts w:ascii="Book Antiqua" w:eastAsia="Times New Roman" w:hAnsi="Book Antiqua" w:cs="Arial"/>
                <w:szCs w:val="24"/>
                <w:lang w:eastAsia="pl-PL"/>
              </w:rPr>
              <w:t xml:space="preserve">z miesiąca następującego po miesiącu, w którym dochód został osiągnięty – </w:t>
            </w:r>
            <w:r w:rsidR="00E15647">
              <w:rPr>
                <w:rFonts w:ascii="Book Antiqua" w:eastAsia="Times New Roman" w:hAnsi="Book Antiqua" w:cs="Arial"/>
                <w:szCs w:val="24"/>
                <w:lang w:eastAsia="pl-PL"/>
              </w:rPr>
              <w:t xml:space="preserve">                     </w:t>
            </w:r>
            <w:r w:rsidRPr="00CD1A65">
              <w:rPr>
                <w:rFonts w:ascii="Book Antiqua" w:eastAsia="Times New Roman" w:hAnsi="Book Antiqua" w:cs="Arial"/>
                <w:szCs w:val="24"/>
                <w:lang w:eastAsia="pl-PL"/>
              </w:rPr>
              <w:t xml:space="preserve">w przypadku uzyskania dochodu po roku kalendarzowym poprzedzającym okres zasiłkowy; </w:t>
            </w:r>
          </w:p>
          <w:p w14:paraId="112A89E8"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odpis zupełny lub skrócony aktów zgonu rodziców lub odpis podlegającego wykonaniu orzeczenia sądu zasądzającego alimenty lub odpis protokołu posiedzenia zawierającego treść ugody sądowej, lub odpis zatwierdzonej przez sąd ugody zawartej przed mediatorem zobowiązujących do alimentów; </w:t>
            </w:r>
          </w:p>
          <w:p w14:paraId="27F94A78" w14:textId="19E765EF"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lub w związku z uzyskaniem w Rzeczypospolitej Polskiej statusu uchodźcy lub ochrony uzupełniającej; </w:t>
            </w:r>
          </w:p>
          <w:p w14:paraId="21AAB87C"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kartę pobytu i decyzję o udzieleniu zezwolenia na pobyt czasowy – w przypadku cudzoziemca posiadającego kartę pobytu z adnotacją „dostęp do rynku pracy”; </w:t>
            </w:r>
          </w:p>
          <w:p w14:paraId="2D742D30"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odpis prawomocnego orzeczenia sądu orzekającego rozwód lub separację albo odpis zupełny lub skrócony aktu zgonu małżonka lub rodzica dziecka – </w:t>
            </w:r>
            <w:r w:rsidR="00E15647">
              <w:rPr>
                <w:rFonts w:ascii="Book Antiqua" w:eastAsia="Times New Roman" w:hAnsi="Book Antiqua" w:cs="Arial"/>
                <w:szCs w:val="24"/>
                <w:lang w:eastAsia="pl-PL"/>
              </w:rPr>
              <w:t xml:space="preserve">                              </w:t>
            </w:r>
            <w:r w:rsidRPr="0057528B">
              <w:rPr>
                <w:rFonts w:ascii="Book Antiqua" w:eastAsia="Times New Roman" w:hAnsi="Book Antiqua" w:cs="Arial"/>
                <w:szCs w:val="24"/>
                <w:lang w:eastAsia="pl-PL"/>
              </w:rPr>
              <w:t xml:space="preserve">w przypadku osoby samotnie wychowującej dziecko; </w:t>
            </w:r>
          </w:p>
          <w:p w14:paraId="5CF6507E"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lastRenderedPageBreak/>
              <w:t xml:space="preserve">odpis zupełny aktu urodzenia dziecka – w przypadku gdy ojciec jest nieznany; </w:t>
            </w:r>
          </w:p>
          <w:p w14:paraId="707AEB9B"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odpis prawomocnego orzeczenia sądu oddalającego powództwo o roszczenia alimentacyjne; </w:t>
            </w:r>
          </w:p>
          <w:p w14:paraId="36AD807C" w14:textId="77777777" w:rsidR="00CD1A65" w:rsidRPr="00227E43"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odpis prawomocnego orzeczenia sądu zobowiązującego jednego z rodziców do ponoszenia całkowitych kosztów </w:t>
            </w:r>
            <w:r w:rsidRPr="00227E43">
              <w:rPr>
                <w:rFonts w:ascii="Book Antiqua" w:eastAsia="Times New Roman" w:hAnsi="Book Antiqua" w:cs="Arial"/>
                <w:szCs w:val="24"/>
                <w:lang w:eastAsia="pl-PL"/>
              </w:rPr>
              <w:t xml:space="preserve">utrzymania dziecka; </w:t>
            </w:r>
          </w:p>
          <w:p w14:paraId="3926F388" w14:textId="77777777" w:rsidR="00CD1A65" w:rsidRDefault="00CD1A65" w:rsidP="00822E84">
            <w:pPr>
              <w:pStyle w:val="Akapitzlist"/>
              <w:widowControl/>
              <w:numPr>
                <w:ilvl w:val="0"/>
                <w:numId w:val="28"/>
              </w:numPr>
              <w:suppressAutoHyphens w:val="0"/>
              <w:autoSpaceDE w:val="0"/>
              <w:autoSpaceDN w:val="0"/>
              <w:adjustRightInd w:val="0"/>
              <w:jc w:val="both"/>
            </w:pPr>
            <w:r w:rsidRPr="0057528B">
              <w:rPr>
                <w:rFonts w:ascii="Book Antiqua" w:eastAsia="Times New Roman" w:hAnsi="Book Antiqua" w:cs="Arial"/>
                <w:szCs w:val="24"/>
                <w:lang w:eastAsia="pl-PL"/>
              </w:rPr>
              <w:t>odpis prawomocnego postanowienia sądu orzekającego przysposobienie lub zaświadczenie sądu rodzinnego lub ośrodka adopcyjnego o prowadzonym postępowaniu sądowym w sprawie o przysposobienie dziecka;</w:t>
            </w:r>
          </w:p>
          <w:p w14:paraId="2659841F"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 xml:space="preserve">orzeczenie sądu o ustaleniu opiekuna prawnego dziecka; </w:t>
            </w:r>
          </w:p>
          <w:p w14:paraId="532E5953" w14:textId="77777777" w:rsidR="00CD1A65" w:rsidRPr="0057528B" w:rsidRDefault="00CD1A6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sidRPr="0057528B">
              <w:rPr>
                <w:rFonts w:ascii="Book Antiqua" w:eastAsia="Times New Roman" w:hAnsi="Book Antiqua" w:cs="Arial"/>
                <w:szCs w:val="24"/>
                <w:lang w:eastAsia="pl-PL"/>
              </w:rPr>
              <w:t>inne dokumenty, w tym oświadczenia, niezbędne do ustalenia prawa do zasiłku rodzinnego oraz dodatków do zasiłku rodzinnego.</w:t>
            </w:r>
          </w:p>
          <w:p w14:paraId="3425AA9B" w14:textId="77777777" w:rsidR="00CD1A65" w:rsidRPr="00CD1A65" w:rsidRDefault="00CD1A65" w:rsidP="0057528B">
            <w:pPr>
              <w:widowControl/>
              <w:suppressAutoHyphens w:val="0"/>
              <w:autoSpaceDE w:val="0"/>
              <w:autoSpaceDN w:val="0"/>
              <w:adjustRightInd w:val="0"/>
              <w:jc w:val="both"/>
              <w:rPr>
                <w:rFonts w:ascii="Book Antiqua" w:eastAsia="Times New Roman" w:hAnsi="Book Antiqua" w:cs="Arial"/>
                <w:szCs w:val="24"/>
                <w:lang w:eastAsia="pl-PL"/>
              </w:rPr>
            </w:pPr>
          </w:p>
          <w:p w14:paraId="240ED3E7" w14:textId="77777777" w:rsidR="002A6826" w:rsidRPr="000178CB" w:rsidRDefault="000768CC" w:rsidP="00713E8C">
            <w:pPr>
              <w:widowControl/>
              <w:suppressAutoHyphens w:val="0"/>
              <w:autoSpaceDE w:val="0"/>
              <w:autoSpaceDN w:val="0"/>
              <w:adjustRightInd w:val="0"/>
              <w:jc w:val="both"/>
              <w:rPr>
                <w:rFonts w:ascii="Book Antiqua" w:eastAsia="Times New Roman" w:hAnsi="Book Antiqua" w:cs="Arial"/>
                <w:szCs w:val="24"/>
                <w:lang w:eastAsia="pl-PL"/>
              </w:rPr>
            </w:pPr>
            <w:r w:rsidRPr="000178CB">
              <w:rPr>
                <w:rFonts w:ascii="Book Antiqua" w:eastAsia="Times New Roman" w:hAnsi="Book Antiqua" w:cs="Arial"/>
                <w:szCs w:val="24"/>
                <w:lang w:eastAsia="pl-PL"/>
              </w:rPr>
              <w:t xml:space="preserve">II. Osoba ubiegająca się o </w:t>
            </w:r>
            <w:r w:rsidR="002A6826">
              <w:rPr>
                <w:rFonts w:ascii="Book Antiqua" w:eastAsia="Times New Roman" w:hAnsi="Book Antiqua" w:cs="Arial"/>
                <w:szCs w:val="24"/>
                <w:lang w:eastAsia="pl-PL"/>
              </w:rPr>
              <w:t>przyznanie dodatku do zasiłku rodzinnego z tytułu opieki nad dzieckiem w okresie korzystania z urlopu wychowawczego składa wniosek o zasiłek rodzinny, do którego dołącza odpowiednio:</w:t>
            </w:r>
          </w:p>
          <w:p w14:paraId="67E4055B" w14:textId="77777777" w:rsidR="000768CC" w:rsidRDefault="002A6826"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zaświadczenie pracodawcy albo oświadczenie o terminie i okresie, na jaki został udzielony urlop wychowawczy, oraz o co najmniej sześciomiesięcznym okresie pozostawania w stosunku pracy bezpośrednio przed uzyskaniem prawa do urlopu wychowawczego;</w:t>
            </w:r>
          </w:p>
          <w:p w14:paraId="31AE55FE" w14:textId="77777777" w:rsidR="002A6826" w:rsidRDefault="00974E4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 xml:space="preserve">zaświadczenie placówki zapewniającej całodobową opiekę, w przypadku umieszczenia w niej dziecka, o liczbie dni w tygodniu, w których korzysta w niej </w:t>
            </w:r>
            <w:r w:rsidR="00E15647">
              <w:rPr>
                <w:rFonts w:ascii="Book Antiqua" w:eastAsia="Times New Roman" w:hAnsi="Book Antiqua" w:cs="Arial"/>
                <w:szCs w:val="24"/>
                <w:lang w:eastAsia="pl-PL"/>
              </w:rPr>
              <w:t xml:space="preserve">                   </w:t>
            </w:r>
            <w:r>
              <w:rPr>
                <w:rFonts w:ascii="Book Antiqua" w:eastAsia="Times New Roman" w:hAnsi="Book Antiqua" w:cs="Arial"/>
                <w:szCs w:val="24"/>
                <w:lang w:eastAsia="pl-PL"/>
              </w:rPr>
              <w:t xml:space="preserve">z całodobowej opieki, albo oświadczenie o niekorzystaniu przez więcej niż 5 dni </w:t>
            </w:r>
            <w:r w:rsidR="00E15647">
              <w:rPr>
                <w:rFonts w:ascii="Book Antiqua" w:eastAsia="Times New Roman" w:hAnsi="Book Antiqua" w:cs="Arial"/>
                <w:szCs w:val="24"/>
                <w:lang w:eastAsia="pl-PL"/>
              </w:rPr>
              <w:t xml:space="preserve">                   </w:t>
            </w:r>
            <w:r>
              <w:rPr>
                <w:rFonts w:ascii="Book Antiqua" w:eastAsia="Times New Roman" w:hAnsi="Book Antiqua" w:cs="Arial"/>
                <w:szCs w:val="24"/>
                <w:lang w:eastAsia="pl-PL"/>
              </w:rPr>
              <w:t>w tygodniu z całodobowej opieki nad dzieckiem umieszczonym w placówce zapewniającej całodobową opiekę, w tym w specjalnym ośrodku szkolno-wychowawczym;</w:t>
            </w:r>
          </w:p>
          <w:p w14:paraId="0825B443" w14:textId="77777777" w:rsidR="00974E45" w:rsidRDefault="00974E4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inne dokumenty i oświadczenia niezbędne do ustalenia prawa do dodatku do zasiłku rodzinnego z tytułu opieki nad dzieckiem w okresie korzystania z urlopu wychowawczego.</w:t>
            </w:r>
          </w:p>
          <w:p w14:paraId="298130A7" w14:textId="77777777" w:rsidR="00C76C48" w:rsidRDefault="00974E45" w:rsidP="00713E8C">
            <w:pPr>
              <w:widowControl/>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III. Osoba ubiegająca się o przyznanie dodatku do zasiłku rodzinnego z tytułu podjęcia przez dziecko nauki w szkole poza miejscem zamieszkania do wniosku o zasiłek rodzinny dołącza odpowiednio:</w:t>
            </w:r>
          </w:p>
          <w:p w14:paraId="5C3446FD" w14:textId="77777777" w:rsidR="00C76C48" w:rsidRPr="00C76C48" w:rsidRDefault="00C76C48" w:rsidP="00C76C48">
            <w:pPr>
              <w:pStyle w:val="Akapitzlist"/>
              <w:widowControl/>
              <w:numPr>
                <w:ilvl w:val="0"/>
                <w:numId w:val="41"/>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 xml:space="preserve">oświadczenie o uczęszczaniu dziecka poza miejscem zamieszkania, </w:t>
            </w:r>
          </w:p>
          <w:p w14:paraId="5C944D52" w14:textId="77777777" w:rsidR="000768CC" w:rsidRDefault="00974E4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zaświadczenie albo oświadczenie potwierdzające tymczasowe zameldowanie ucznia poza miejscem zamieszkania;</w:t>
            </w:r>
          </w:p>
          <w:p w14:paraId="406734D5" w14:textId="77777777" w:rsidR="00974E45" w:rsidRPr="000178CB" w:rsidRDefault="00974E45" w:rsidP="00822E84">
            <w:pPr>
              <w:pStyle w:val="Akapitzlist"/>
              <w:widowControl/>
              <w:numPr>
                <w:ilvl w:val="0"/>
                <w:numId w:val="28"/>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inne dokumenty i oświadczenia niezbędne do ustalenia prawa do dodatku do zasiłku rodzinnego z tytułu podjęcia przez dziecko nauki w sz</w:t>
            </w:r>
            <w:r w:rsidR="00B92DE5">
              <w:rPr>
                <w:rFonts w:ascii="Book Antiqua" w:eastAsia="Times New Roman" w:hAnsi="Book Antiqua" w:cs="Arial"/>
                <w:szCs w:val="24"/>
                <w:lang w:eastAsia="pl-PL"/>
              </w:rPr>
              <w:t>k</w:t>
            </w:r>
            <w:r>
              <w:rPr>
                <w:rFonts w:ascii="Book Antiqua" w:eastAsia="Times New Roman" w:hAnsi="Book Antiqua" w:cs="Arial"/>
                <w:szCs w:val="24"/>
                <w:lang w:eastAsia="pl-PL"/>
              </w:rPr>
              <w:t>ole poza miejscem zamieszkania.</w:t>
            </w:r>
          </w:p>
          <w:p w14:paraId="52629463" w14:textId="77777777" w:rsidR="00434F74" w:rsidRDefault="00B92DE5" w:rsidP="00713E8C">
            <w:pPr>
              <w:widowControl/>
              <w:suppressAutoHyphens w:val="0"/>
              <w:autoSpaceDE w:val="0"/>
              <w:autoSpaceDN w:val="0"/>
              <w:adjustRightInd w:val="0"/>
              <w:jc w:val="both"/>
              <w:rPr>
                <w:rFonts w:ascii="Book Antiqua" w:hAnsi="Book Antiqua"/>
              </w:rPr>
            </w:pPr>
            <w:r>
              <w:rPr>
                <w:rFonts w:ascii="Book Antiqua" w:hAnsi="Book Antiqua"/>
              </w:rPr>
              <w:t>IV. Postępowanie w sprawie o przyznanie zasiłku pielęgnacyjnego wszczyna się na podstawie wniosku o ustalenie prawa do zasiłku pielęgnacyjnego.</w:t>
            </w:r>
          </w:p>
          <w:p w14:paraId="2AE37EF8" w14:textId="77777777" w:rsidR="00B92DE5" w:rsidRDefault="00B92DE5" w:rsidP="00713E8C">
            <w:pPr>
              <w:widowControl/>
              <w:suppressAutoHyphens w:val="0"/>
              <w:autoSpaceDE w:val="0"/>
              <w:autoSpaceDN w:val="0"/>
              <w:adjustRightInd w:val="0"/>
              <w:jc w:val="both"/>
              <w:rPr>
                <w:rFonts w:ascii="Book Antiqua" w:hAnsi="Book Antiqua"/>
              </w:rPr>
            </w:pPr>
            <w:r>
              <w:rPr>
                <w:rFonts w:ascii="Book Antiqua" w:hAnsi="Book Antiqua"/>
              </w:rPr>
              <w:t>V. Postępowanie w sprawie o przyznanie świadczenia pielęgnacyjnego wszczyna się na podstawie wniosku o ustalenie prawa do świadczenia pielęgnacyjnego.</w:t>
            </w:r>
          </w:p>
          <w:p w14:paraId="748AC43C" w14:textId="77777777" w:rsidR="00B92DE5" w:rsidRDefault="00B92DE5" w:rsidP="00713E8C">
            <w:pPr>
              <w:widowControl/>
              <w:suppressAutoHyphens w:val="0"/>
              <w:autoSpaceDE w:val="0"/>
              <w:autoSpaceDN w:val="0"/>
              <w:adjustRightInd w:val="0"/>
              <w:jc w:val="both"/>
              <w:rPr>
                <w:rFonts w:ascii="Book Antiqua" w:hAnsi="Book Antiqua"/>
              </w:rPr>
            </w:pPr>
            <w:r>
              <w:rPr>
                <w:rFonts w:ascii="Book Antiqua" w:hAnsi="Book Antiqua"/>
              </w:rPr>
              <w:t>Do wniosku należy dołączyć odpowiednio:</w:t>
            </w:r>
          </w:p>
          <w:p w14:paraId="0A973154" w14:textId="77777777" w:rsidR="00DC6987" w:rsidRDefault="00184C39"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z</w:t>
            </w:r>
            <w:r w:rsidR="00DC6987" w:rsidRPr="00DC6987">
              <w:rPr>
                <w:rFonts w:ascii="Book Antiqua" w:hAnsi="Book Antiqua"/>
              </w:rPr>
              <w:t>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albo oświadczenie</w:t>
            </w:r>
            <w:r>
              <w:rPr>
                <w:rFonts w:ascii="Book Antiqua" w:hAnsi="Book Antiqua"/>
              </w:rPr>
              <w:t>,</w:t>
            </w:r>
          </w:p>
          <w:p w14:paraId="654C1CFC" w14:textId="77777777" w:rsidR="00DC6987" w:rsidRDefault="00C324F8"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 xml:space="preserve"> i</w:t>
            </w:r>
            <w:r w:rsidR="00DC6987" w:rsidRPr="00DC6987">
              <w:rPr>
                <w:rFonts w:ascii="Book Antiqua" w:hAnsi="Book Antiqua"/>
              </w:rPr>
              <w:t xml:space="preserve">nne dokumenty, w tym oświadczenia, niezbędne do ustalenia prawa do </w:t>
            </w:r>
            <w:r w:rsidR="00DC6987" w:rsidRPr="00DC6987">
              <w:rPr>
                <w:rFonts w:ascii="Book Antiqua" w:hAnsi="Book Antiqua"/>
              </w:rPr>
              <w:lastRenderedPageBreak/>
              <w:t>świadczenia pielęgnacyjneg</w:t>
            </w:r>
            <w:r w:rsidR="00DC6987">
              <w:rPr>
                <w:rFonts w:ascii="Book Antiqua" w:hAnsi="Book Antiqua"/>
              </w:rPr>
              <w:t>o.</w:t>
            </w:r>
          </w:p>
          <w:p w14:paraId="3400D59A" w14:textId="77777777" w:rsidR="00FA34A3" w:rsidRPr="00DC6987" w:rsidRDefault="00FA34A3" w:rsidP="00DC6987">
            <w:pPr>
              <w:widowControl/>
              <w:suppressAutoHyphens w:val="0"/>
              <w:autoSpaceDE w:val="0"/>
              <w:autoSpaceDN w:val="0"/>
              <w:adjustRightInd w:val="0"/>
              <w:jc w:val="both"/>
              <w:rPr>
                <w:rFonts w:ascii="Book Antiqua" w:hAnsi="Book Antiqua"/>
              </w:rPr>
            </w:pPr>
            <w:r w:rsidRPr="00DC6987">
              <w:rPr>
                <w:rFonts w:ascii="Book Antiqua" w:hAnsi="Book Antiqua"/>
              </w:rPr>
              <w:t>VI . Postępowanie w sprawie przyznania specjalnego zasiłku opiekuńczego wszczyna się na podstawie wniosku o ustalenie prawa do specjalnego zasiłku opiekuńczego.</w:t>
            </w:r>
          </w:p>
          <w:p w14:paraId="1F0F378F" w14:textId="77777777" w:rsidR="00FA34A3" w:rsidRDefault="00FA34A3" w:rsidP="00FA34A3">
            <w:pPr>
              <w:widowControl/>
              <w:suppressAutoHyphens w:val="0"/>
              <w:autoSpaceDE w:val="0"/>
              <w:autoSpaceDN w:val="0"/>
              <w:adjustRightInd w:val="0"/>
              <w:jc w:val="both"/>
              <w:rPr>
                <w:rFonts w:ascii="Book Antiqua" w:hAnsi="Book Antiqua"/>
              </w:rPr>
            </w:pPr>
            <w:r>
              <w:rPr>
                <w:rFonts w:ascii="Book Antiqua" w:hAnsi="Book Antiqua"/>
              </w:rPr>
              <w:t>Do wniosku należy dołączyć odpowiednio:</w:t>
            </w:r>
          </w:p>
          <w:p w14:paraId="25D32EC9" w14:textId="77777777" w:rsidR="00184C39" w:rsidRDefault="00184C39"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z</w:t>
            </w:r>
            <w:r w:rsidRPr="00DC6987">
              <w:rPr>
                <w:rFonts w:ascii="Book Antiqua" w:hAnsi="Book Antiqua"/>
              </w:rPr>
              <w:t>aświadczenie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 albo oświadczenie</w:t>
            </w:r>
            <w:r>
              <w:rPr>
                <w:rFonts w:ascii="Book Antiqua" w:hAnsi="Book Antiqua"/>
              </w:rPr>
              <w:t>,</w:t>
            </w:r>
          </w:p>
          <w:p w14:paraId="31B69396" w14:textId="77777777" w:rsidR="00C324F8" w:rsidRDefault="00FA34A3"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dokumenty stwierdzające wysokość dochodu rodziny osoby sprawującej opiekę oraz rodziny osoby wymagającej opieki</w:t>
            </w:r>
            <w:r w:rsidR="00C324F8">
              <w:rPr>
                <w:rFonts w:ascii="Book Antiqua" w:hAnsi="Book Antiqua"/>
              </w:rPr>
              <w:t xml:space="preserve"> (dokumenty wymienione w pkt I                        – w sprawie przyznania zasiłku rodzinnego)</w:t>
            </w:r>
          </w:p>
          <w:p w14:paraId="4448AEAB" w14:textId="77777777" w:rsidR="00163F49" w:rsidRDefault="00163F49"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inne dokumenty i oświadczenia niezbędne do specjalnego zasiłku opiekuńczego.</w:t>
            </w:r>
          </w:p>
          <w:p w14:paraId="3361B368" w14:textId="77777777" w:rsidR="00FA34A3" w:rsidRDefault="00FA34A3" w:rsidP="00FA34A3">
            <w:pPr>
              <w:widowControl/>
              <w:suppressAutoHyphens w:val="0"/>
              <w:autoSpaceDE w:val="0"/>
              <w:autoSpaceDN w:val="0"/>
              <w:adjustRightInd w:val="0"/>
              <w:jc w:val="both"/>
              <w:rPr>
                <w:rFonts w:ascii="Book Antiqua" w:hAnsi="Book Antiqua"/>
              </w:rPr>
            </w:pPr>
            <w:r>
              <w:rPr>
                <w:rFonts w:ascii="Book Antiqua" w:hAnsi="Book Antiqua"/>
              </w:rPr>
              <w:t>VII . Osoba ubiegająca się o przyznanie jednorazowej zapomogi z tytułu urodzenia się dziecka tzw. „becikowe” powinna złożyć wniosek w terminie 12 m-cy od dnia narodzin dziecka, a w przypadku, gdy wniosek dotyczy dziecka objętego opieką prawną, opieką faktyczną albo dziecka przysposobionego</w:t>
            </w:r>
            <w:r w:rsidR="00830CB6">
              <w:rPr>
                <w:rFonts w:ascii="Book Antiqua" w:hAnsi="Book Antiqua"/>
              </w:rPr>
              <w:t xml:space="preserve"> - w terminie 12 m-cy od dnia objęcia dziecka opieką albo przysposobienia nie później niż do ukończenia przez dziecko 18 roku życia.</w:t>
            </w:r>
          </w:p>
          <w:p w14:paraId="462C7C17" w14:textId="77777777" w:rsidR="00830CB6" w:rsidRDefault="00830CB6" w:rsidP="00FA34A3">
            <w:pPr>
              <w:widowControl/>
              <w:suppressAutoHyphens w:val="0"/>
              <w:autoSpaceDE w:val="0"/>
              <w:autoSpaceDN w:val="0"/>
              <w:adjustRightInd w:val="0"/>
              <w:jc w:val="both"/>
              <w:rPr>
                <w:rFonts w:ascii="Book Antiqua" w:hAnsi="Book Antiqua"/>
              </w:rPr>
            </w:pPr>
            <w:r>
              <w:rPr>
                <w:rFonts w:ascii="Book Antiqua" w:hAnsi="Book Antiqua"/>
              </w:rPr>
              <w:t>Do wniosku należy dołączyć:</w:t>
            </w:r>
          </w:p>
          <w:p w14:paraId="33A159FE" w14:textId="77777777" w:rsidR="00830CB6" w:rsidRPr="0057528B" w:rsidRDefault="00830CB6"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zaświadczenie lekarskie lub wystawione przez położną potwierdzające pozostawanie kobiety pod opieką medyczną nie później niż od 10 tygodnia ciąży do porodu;</w:t>
            </w:r>
          </w:p>
          <w:p w14:paraId="500644BB" w14:textId="77777777" w:rsidR="00830CB6" w:rsidRDefault="00DF713F"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dokumenty potwierdzające</w:t>
            </w:r>
            <w:r w:rsidR="00830CB6">
              <w:rPr>
                <w:rFonts w:ascii="Book Antiqua" w:hAnsi="Book Antiqua"/>
              </w:rPr>
              <w:t xml:space="preserve"> wysokość dochodu rodziny</w:t>
            </w:r>
            <w:r>
              <w:rPr>
                <w:rFonts w:ascii="Book Antiqua" w:hAnsi="Book Antiqua"/>
              </w:rPr>
              <w:t xml:space="preserve"> takie jak w przypadku ubiegania się o zasiłek rodzinny;</w:t>
            </w:r>
          </w:p>
          <w:p w14:paraId="1B87A383" w14:textId="77777777" w:rsidR="00163F49" w:rsidRDefault="00163F49" w:rsidP="00822E84">
            <w:pPr>
              <w:pStyle w:val="Akapitzlist"/>
              <w:widowControl/>
              <w:numPr>
                <w:ilvl w:val="0"/>
                <w:numId w:val="28"/>
              </w:numPr>
              <w:suppressAutoHyphens w:val="0"/>
              <w:autoSpaceDE w:val="0"/>
              <w:autoSpaceDN w:val="0"/>
              <w:adjustRightInd w:val="0"/>
              <w:jc w:val="both"/>
              <w:rPr>
                <w:rFonts w:ascii="Book Antiqua" w:hAnsi="Book Antiqua"/>
              </w:rPr>
            </w:pPr>
            <w:r>
              <w:rPr>
                <w:rFonts w:ascii="Book Antiqua" w:hAnsi="Book Antiqua"/>
              </w:rPr>
              <w:t>inne dokumenty i oświadczenia niezbędne do ustalenia prawa do jednorazowej zapomogi z tytułu urodzenia się dziecka.</w:t>
            </w:r>
          </w:p>
          <w:p w14:paraId="3D988972" w14:textId="77777777" w:rsidR="00A65682" w:rsidRPr="00655734" w:rsidRDefault="00A65682" w:rsidP="00655734">
            <w:pPr>
              <w:widowControl/>
              <w:suppressAutoHyphens w:val="0"/>
              <w:autoSpaceDE w:val="0"/>
              <w:autoSpaceDN w:val="0"/>
              <w:adjustRightInd w:val="0"/>
              <w:jc w:val="both"/>
              <w:rPr>
                <w:rFonts w:ascii="Book Antiqua" w:hAnsi="Book Antiqua"/>
              </w:rPr>
            </w:pPr>
            <w:r>
              <w:rPr>
                <w:rFonts w:ascii="Book Antiqua" w:hAnsi="Book Antiqua"/>
              </w:rPr>
              <w:t>VIII. Postępowanie w sprawie przyznania świadczenia rodzicielskiego wszczyna się na podstawie wniosku o ustalenie prawa do świadczenia rodzicielskiego.</w:t>
            </w:r>
          </w:p>
        </w:tc>
      </w:tr>
      <w:tr w:rsidR="00434F74" w14:paraId="022948D7"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BFBFBF"/>
          </w:tcPr>
          <w:p w14:paraId="1411990D" w14:textId="77777777" w:rsidR="00434F74" w:rsidRDefault="00434F74">
            <w:pPr>
              <w:pStyle w:val="Zawartotabeli"/>
              <w:snapToGrid w:val="0"/>
              <w:rPr>
                <w:rFonts w:ascii="Book Antiqua" w:hAnsi="Book Antiqua"/>
                <w:b/>
              </w:rPr>
            </w:pPr>
            <w:r>
              <w:rPr>
                <w:rFonts w:ascii="Book Antiqua" w:hAnsi="Book Antiqua"/>
                <w:b/>
              </w:rPr>
              <w:lastRenderedPageBreak/>
              <w:t>Formularz do pobrania:</w:t>
            </w:r>
          </w:p>
        </w:tc>
      </w:tr>
      <w:tr w:rsidR="00434F74" w14:paraId="1E85577F"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auto"/>
          </w:tcPr>
          <w:p w14:paraId="04DC0DAA" w14:textId="35638C5F" w:rsidR="00434F74" w:rsidRPr="006033F8" w:rsidRDefault="00DF713F">
            <w:pPr>
              <w:pStyle w:val="Zawartotabeli"/>
              <w:snapToGrid w:val="0"/>
              <w:rPr>
                <w:rFonts w:ascii="Book Antiqua" w:hAnsi="Book Antiqua"/>
              </w:rPr>
            </w:pPr>
            <w:r w:rsidRPr="006033F8">
              <w:rPr>
                <w:rFonts w:ascii="Book Antiqua" w:hAnsi="Book Antiqua"/>
              </w:rPr>
              <w:t>W siedzibie Gminnego Ośrodka Pomocy Społecznej w Jakubowie pok. nr 7</w:t>
            </w:r>
            <w:r w:rsidR="0013197B">
              <w:rPr>
                <w:rFonts w:ascii="Book Antiqua" w:hAnsi="Book Antiqua"/>
              </w:rPr>
              <w:t xml:space="preserve"> i 9</w:t>
            </w:r>
            <w:r w:rsidR="008F6872" w:rsidRPr="006033F8">
              <w:rPr>
                <w:rFonts w:ascii="Book Antiqua" w:hAnsi="Book Antiqua"/>
              </w:rPr>
              <w:t>.</w:t>
            </w:r>
          </w:p>
          <w:p w14:paraId="0904F706" w14:textId="77777777" w:rsidR="008F6872" w:rsidRDefault="008F6872" w:rsidP="008F6872">
            <w:pPr>
              <w:pStyle w:val="Zawartotabeli"/>
              <w:snapToGrid w:val="0"/>
              <w:jc w:val="both"/>
              <w:rPr>
                <w:rFonts w:ascii="Book Antiqua" w:hAnsi="Book Antiqua"/>
                <w:b/>
              </w:rPr>
            </w:pPr>
            <w:r w:rsidRPr="006033F8">
              <w:rPr>
                <w:rFonts w:ascii="Book Antiqua" w:hAnsi="Book Antiqua"/>
              </w:rPr>
              <w:t>Wniosek o ustalenie prawa do świadczeń rodzinnych można złożyć elektronicznie,</w:t>
            </w:r>
            <w:r w:rsidRPr="006033F8">
              <w:rPr>
                <w:rFonts w:ascii="Book Antiqua" w:hAnsi="Book Antiqua"/>
                <w:b/>
              </w:rPr>
              <w:t xml:space="preserve"> </w:t>
            </w:r>
            <w:r w:rsidRPr="006033F8">
              <w:rPr>
                <w:rFonts w:ascii="Book Antiqua" w:hAnsi="Book Antiqua"/>
              </w:rPr>
              <w:t xml:space="preserve">za pomocą portalu </w:t>
            </w:r>
            <w:r w:rsidRPr="006033F8">
              <w:rPr>
                <w:rStyle w:val="Pogrubienie"/>
                <w:rFonts w:ascii="Book Antiqua" w:hAnsi="Book Antiqua"/>
              </w:rPr>
              <w:t>empatia.mrpips.gov.pl</w:t>
            </w:r>
            <w:r w:rsidRPr="006033F8">
              <w:rPr>
                <w:rFonts w:ascii="Book Antiqua" w:hAnsi="Book Antiqua"/>
              </w:rPr>
              <w:t xml:space="preserve">, </w:t>
            </w:r>
            <w:r w:rsidRPr="006033F8">
              <w:rPr>
                <w:rStyle w:val="Pogrubienie"/>
                <w:rFonts w:ascii="Book Antiqua" w:hAnsi="Book Antiqua"/>
              </w:rPr>
              <w:t>Profilu Zaufanego</w:t>
            </w:r>
            <w:r w:rsidRPr="006033F8">
              <w:rPr>
                <w:rFonts w:ascii="Book Antiqua" w:hAnsi="Book Antiqua"/>
              </w:rPr>
              <w:t xml:space="preserve">, </w:t>
            </w:r>
            <w:r w:rsidRPr="006033F8">
              <w:rPr>
                <w:rStyle w:val="Pogrubienie"/>
                <w:rFonts w:ascii="Book Antiqua" w:hAnsi="Book Antiqua"/>
              </w:rPr>
              <w:t>PUE ZUS</w:t>
            </w:r>
            <w:r w:rsidRPr="006033F8">
              <w:rPr>
                <w:rFonts w:ascii="Book Antiqua" w:hAnsi="Book Antiqua"/>
              </w:rPr>
              <w:t xml:space="preserve"> oraz </w:t>
            </w:r>
            <w:r w:rsidRPr="006033F8">
              <w:rPr>
                <w:rStyle w:val="Pogrubienie"/>
                <w:rFonts w:ascii="Book Antiqua" w:hAnsi="Book Antiqua"/>
              </w:rPr>
              <w:t>bankowości elektronicznej</w:t>
            </w:r>
            <w:r w:rsidRPr="006033F8">
              <w:rPr>
                <w:rFonts w:ascii="Book Antiqua" w:hAnsi="Book Antiqua"/>
              </w:rPr>
              <w:t>.</w:t>
            </w:r>
          </w:p>
        </w:tc>
      </w:tr>
      <w:tr w:rsidR="00434F74" w14:paraId="7E06F765"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7C7A61CD" w14:textId="77777777" w:rsidR="00434F74" w:rsidRDefault="00434F74">
            <w:pPr>
              <w:pStyle w:val="Zawartotabeli"/>
              <w:shd w:val="clear" w:color="auto" w:fill="C0C0C0"/>
              <w:snapToGrid w:val="0"/>
              <w:rPr>
                <w:rFonts w:ascii="Book Antiqua" w:hAnsi="Book Antiqua"/>
                <w:b/>
              </w:rPr>
            </w:pPr>
            <w:r>
              <w:rPr>
                <w:rFonts w:ascii="Book Antiqua" w:hAnsi="Book Antiqua"/>
                <w:b/>
              </w:rPr>
              <w:t>Opłaty:</w:t>
            </w:r>
          </w:p>
        </w:tc>
      </w:tr>
      <w:tr w:rsidR="00434F74" w14:paraId="02186E03"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6C4DDCB1" w14:textId="77777777" w:rsidR="00434F74" w:rsidRDefault="00434F74">
            <w:pPr>
              <w:pStyle w:val="Zawartotabeli"/>
              <w:snapToGrid w:val="0"/>
              <w:rPr>
                <w:rFonts w:ascii="Book Antiqua" w:hAnsi="Book Antiqua"/>
              </w:rPr>
            </w:pPr>
            <w:r>
              <w:rPr>
                <w:rFonts w:ascii="Book Antiqua" w:hAnsi="Book Antiqua"/>
              </w:rPr>
              <w:t>Nie podlega</w:t>
            </w:r>
          </w:p>
        </w:tc>
      </w:tr>
      <w:tr w:rsidR="00434F74" w14:paraId="2250BF98"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7E41185E" w14:textId="77777777" w:rsidR="00434F74" w:rsidRDefault="00434F74">
            <w:pPr>
              <w:pStyle w:val="Zawartotabeli"/>
              <w:shd w:val="clear" w:color="auto" w:fill="C0C0C0"/>
              <w:snapToGrid w:val="0"/>
              <w:rPr>
                <w:rFonts w:ascii="Book Antiqua" w:hAnsi="Book Antiqua"/>
                <w:b/>
              </w:rPr>
            </w:pPr>
            <w:r>
              <w:rPr>
                <w:rFonts w:ascii="Book Antiqua" w:hAnsi="Book Antiqua"/>
                <w:b/>
              </w:rPr>
              <w:t>Czas załatwienia sprawy:</w:t>
            </w:r>
          </w:p>
        </w:tc>
      </w:tr>
      <w:tr w:rsidR="00434F74" w14:paraId="51E81B0F"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0ED2F4ED" w14:textId="77777777" w:rsidR="0042655F" w:rsidRDefault="0042655F" w:rsidP="0042655F">
            <w:pPr>
              <w:widowControl/>
              <w:suppressAutoHyphens w:val="0"/>
              <w:autoSpaceDE w:val="0"/>
              <w:autoSpaceDN w:val="0"/>
              <w:adjustRightInd w:val="0"/>
              <w:rPr>
                <w:rFonts w:ascii="Book Antiqua" w:eastAsia="Times New Roman" w:hAnsi="Book Antiqua" w:cs="TimesNewRoman"/>
                <w:szCs w:val="24"/>
                <w:lang w:eastAsia="pl-PL"/>
              </w:rPr>
            </w:pPr>
            <w:r>
              <w:rPr>
                <w:rFonts w:ascii="Book Antiqua" w:eastAsia="Times New Roman" w:hAnsi="Book Antiqua" w:cs="TimesNewRoman"/>
                <w:szCs w:val="24"/>
                <w:lang w:eastAsia="pl-PL"/>
              </w:rPr>
              <w:t>Do 1 miesiąca od dnia wpływu wniosku, w sprawach szczególnie skomplikowanych                     w terminie do 2 miesięcy.</w:t>
            </w:r>
          </w:p>
          <w:p w14:paraId="4E0ADF3F" w14:textId="77777777" w:rsidR="0042655F" w:rsidRDefault="0042655F" w:rsidP="0042655F">
            <w:pPr>
              <w:widowControl/>
              <w:suppressAutoHyphens w:val="0"/>
              <w:autoSpaceDE w:val="0"/>
              <w:autoSpaceDN w:val="0"/>
              <w:adjustRightInd w:val="0"/>
              <w:rPr>
                <w:rFonts w:ascii="Book Antiqua" w:eastAsia="Times New Roman" w:hAnsi="Book Antiqua" w:cs="TimesNewRoman"/>
                <w:szCs w:val="24"/>
                <w:lang w:eastAsia="pl-PL"/>
              </w:rPr>
            </w:pPr>
          </w:p>
          <w:p w14:paraId="122341BE" w14:textId="77777777" w:rsidR="0042655F" w:rsidRDefault="0042655F" w:rsidP="0042655F">
            <w:pPr>
              <w:widowControl/>
              <w:suppressAutoHyphens w:val="0"/>
              <w:autoSpaceDE w:val="0"/>
              <w:autoSpaceDN w:val="0"/>
              <w:adjustRightInd w:val="0"/>
              <w:rPr>
                <w:rFonts w:ascii="Book Antiqua" w:eastAsia="Times New Roman" w:hAnsi="Book Antiqua" w:cs="TimesNewRoman"/>
                <w:b/>
                <w:szCs w:val="24"/>
                <w:u w:val="single"/>
                <w:lang w:eastAsia="pl-PL"/>
              </w:rPr>
            </w:pPr>
            <w:r>
              <w:rPr>
                <w:rFonts w:ascii="Book Antiqua" w:eastAsia="Times New Roman" w:hAnsi="Book Antiqua" w:cs="TimesNewRoman"/>
                <w:b/>
                <w:szCs w:val="24"/>
                <w:u w:val="single"/>
                <w:lang w:eastAsia="pl-PL"/>
              </w:rPr>
              <w:t>Wnioski na nowy okres świadczeniowy:</w:t>
            </w:r>
          </w:p>
          <w:p w14:paraId="6D9DBEEF" w14:textId="146BA722" w:rsidR="0042655F" w:rsidRPr="0042655F" w:rsidRDefault="0042655F" w:rsidP="0042655F">
            <w:pPr>
              <w:widowControl/>
              <w:suppressAutoHyphens w:val="0"/>
              <w:autoSpaceDE w:val="0"/>
              <w:autoSpaceDN w:val="0"/>
              <w:adjustRightInd w:val="0"/>
              <w:jc w:val="both"/>
              <w:rPr>
                <w:rFonts w:ascii="Book Antiqua" w:eastAsia="Times New Roman" w:hAnsi="Book Antiqua" w:cs="Arial"/>
                <w:szCs w:val="24"/>
                <w:lang w:eastAsia="pl-PL"/>
              </w:rPr>
            </w:pPr>
            <w:r w:rsidRPr="0042655F">
              <w:rPr>
                <w:rFonts w:ascii="Book Antiqua" w:eastAsia="Times New Roman" w:hAnsi="Book Antiqua" w:cs="Arial"/>
                <w:szCs w:val="24"/>
                <w:lang w:eastAsia="pl-PL"/>
              </w:rPr>
              <w:t>Wnioski w</w:t>
            </w:r>
            <w:r>
              <w:rPr>
                <w:rFonts w:ascii="Book Antiqua" w:eastAsia="Times New Roman" w:hAnsi="Book Antiqua" w:cs="Arial"/>
                <w:szCs w:val="24"/>
                <w:lang w:eastAsia="pl-PL"/>
              </w:rPr>
              <w:t xml:space="preserve"> </w:t>
            </w:r>
            <w:r w:rsidRPr="0042655F">
              <w:rPr>
                <w:rFonts w:ascii="Book Antiqua" w:eastAsia="Times New Roman" w:hAnsi="Book Antiqua" w:cs="Arial"/>
                <w:szCs w:val="24"/>
                <w:lang w:eastAsia="pl-PL"/>
              </w:rPr>
              <w:t>sprawie ustalenia prawa do świadczeń rodzinnych na nowy okres zasiłkowy są przyjmowane od dnia 1</w:t>
            </w:r>
            <w:r w:rsidR="00C31971">
              <w:rPr>
                <w:rFonts w:ascii="Book Antiqua" w:eastAsia="Times New Roman" w:hAnsi="Book Antiqua" w:cs="Arial"/>
                <w:szCs w:val="24"/>
                <w:lang w:eastAsia="pl-PL"/>
              </w:rPr>
              <w:t xml:space="preserve"> </w:t>
            </w:r>
            <w:r w:rsidRPr="0042655F">
              <w:rPr>
                <w:rFonts w:ascii="Book Antiqua" w:eastAsia="Times New Roman" w:hAnsi="Book Antiqua" w:cs="Arial"/>
                <w:szCs w:val="24"/>
                <w:lang w:eastAsia="pl-PL"/>
              </w:rPr>
              <w:t xml:space="preserve">sierpnia danego roku, </w:t>
            </w:r>
            <w:r>
              <w:rPr>
                <w:rFonts w:ascii="Book Antiqua" w:eastAsia="Times New Roman" w:hAnsi="Book Antiqua" w:cs="Arial"/>
                <w:szCs w:val="24"/>
                <w:lang w:eastAsia="pl-PL"/>
              </w:rPr>
              <w:t xml:space="preserve">a </w:t>
            </w:r>
            <w:r w:rsidRPr="0042655F">
              <w:rPr>
                <w:rFonts w:ascii="Book Antiqua" w:eastAsia="Times New Roman" w:hAnsi="Book Antiqua" w:cs="Arial"/>
                <w:szCs w:val="24"/>
                <w:lang w:eastAsia="pl-PL"/>
              </w:rPr>
              <w:t>w</w:t>
            </w:r>
            <w:r>
              <w:rPr>
                <w:rFonts w:ascii="Book Antiqua" w:eastAsia="Times New Roman" w:hAnsi="Book Antiqua" w:cs="Arial"/>
                <w:szCs w:val="24"/>
                <w:lang w:eastAsia="pl-PL"/>
              </w:rPr>
              <w:t xml:space="preserve"> p</w:t>
            </w:r>
            <w:r w:rsidRPr="0042655F">
              <w:rPr>
                <w:rFonts w:ascii="Book Antiqua" w:eastAsia="Times New Roman" w:hAnsi="Book Antiqua" w:cs="Arial"/>
                <w:szCs w:val="24"/>
                <w:lang w:eastAsia="pl-PL"/>
              </w:rPr>
              <w:t>rzypadku wniosków składanych drogą elektroniczną –od dnia 1</w:t>
            </w:r>
            <w:r>
              <w:rPr>
                <w:rFonts w:ascii="Book Antiqua" w:eastAsia="Times New Roman" w:hAnsi="Book Antiqua" w:cs="Arial"/>
                <w:szCs w:val="24"/>
                <w:lang w:eastAsia="pl-PL"/>
              </w:rPr>
              <w:t xml:space="preserve"> </w:t>
            </w:r>
            <w:r w:rsidRPr="0042655F">
              <w:rPr>
                <w:rFonts w:ascii="Book Antiqua" w:eastAsia="Times New Roman" w:hAnsi="Book Antiqua" w:cs="Arial"/>
                <w:szCs w:val="24"/>
                <w:lang w:eastAsia="pl-PL"/>
              </w:rPr>
              <w:t>lipca danego roku</w:t>
            </w:r>
            <w:r>
              <w:rPr>
                <w:rFonts w:ascii="Book Antiqua" w:eastAsia="Times New Roman" w:hAnsi="Book Antiqua" w:cs="Arial"/>
                <w:szCs w:val="24"/>
                <w:lang w:eastAsia="pl-PL"/>
              </w:rPr>
              <w:t>,</w:t>
            </w:r>
          </w:p>
          <w:p w14:paraId="57B2B768" w14:textId="77777777" w:rsidR="0042655F" w:rsidRPr="0042655F" w:rsidRDefault="0042655F" w:rsidP="0042655F">
            <w:pPr>
              <w:pStyle w:val="Akapitzlist"/>
              <w:widowControl/>
              <w:numPr>
                <w:ilvl w:val="0"/>
                <w:numId w:val="42"/>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w</w:t>
            </w:r>
            <w:r w:rsidRPr="0042655F">
              <w:rPr>
                <w:rFonts w:ascii="Book Antiqua" w:eastAsia="Times New Roman" w:hAnsi="Book Antiqua" w:cs="Arial"/>
                <w:szCs w:val="24"/>
                <w:lang w:eastAsia="pl-PL"/>
              </w:rPr>
              <w:t xml:space="preserve"> przypadku gdy osoba ubiegająca się o świadczenia rodzinne na nowy okres zasiłkowy  złoży  wniosek  wraz  z wymaganymi  dokumentami  do  dnia  31</w:t>
            </w:r>
            <w:r>
              <w:rPr>
                <w:rFonts w:ascii="Book Antiqua" w:eastAsia="Times New Roman" w:hAnsi="Book Antiqua" w:cs="Arial"/>
                <w:szCs w:val="24"/>
                <w:lang w:eastAsia="pl-PL"/>
              </w:rPr>
              <w:t xml:space="preserve"> </w:t>
            </w:r>
            <w:r w:rsidRPr="0042655F">
              <w:rPr>
                <w:rFonts w:ascii="Book Antiqua" w:eastAsia="Times New Roman" w:hAnsi="Book Antiqua" w:cs="Arial"/>
                <w:szCs w:val="24"/>
                <w:lang w:eastAsia="pl-PL"/>
              </w:rPr>
              <w:t>sierpnia, ustalenie prawa do świadczeń rodzinnych oraz wypłata przysługujących świadczeń następuje do dnia 30 listopada</w:t>
            </w:r>
            <w:r w:rsidR="006033F8">
              <w:rPr>
                <w:rFonts w:ascii="Book Antiqua" w:eastAsia="Times New Roman" w:hAnsi="Book Antiqua" w:cs="Arial"/>
                <w:szCs w:val="24"/>
                <w:lang w:eastAsia="pl-PL"/>
              </w:rPr>
              <w:t>,</w:t>
            </w:r>
          </w:p>
          <w:p w14:paraId="7E32EFDD" w14:textId="77777777" w:rsidR="0042655F" w:rsidRPr="006033F8" w:rsidRDefault="0042655F" w:rsidP="0042655F">
            <w:pPr>
              <w:pStyle w:val="Akapitzlist"/>
              <w:widowControl/>
              <w:numPr>
                <w:ilvl w:val="0"/>
                <w:numId w:val="42"/>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w</w:t>
            </w:r>
            <w:r w:rsidRPr="0042655F">
              <w:rPr>
                <w:rFonts w:ascii="Book Antiqua" w:eastAsia="Times New Roman" w:hAnsi="Book Antiqua" w:cs="Arial"/>
                <w:szCs w:val="24"/>
                <w:lang w:eastAsia="pl-PL"/>
              </w:rPr>
              <w:t xml:space="preserve"> przypadku gdy osoba ubiegająca się o świadczenia rodzinne na nowy okres </w:t>
            </w:r>
            <w:r w:rsidRPr="0042655F">
              <w:rPr>
                <w:rFonts w:ascii="Book Antiqua" w:eastAsia="Times New Roman" w:hAnsi="Book Antiqua" w:cs="Arial"/>
                <w:szCs w:val="24"/>
                <w:lang w:eastAsia="pl-PL"/>
              </w:rPr>
              <w:lastRenderedPageBreak/>
              <w:t>zasiłkowy złoży wniosek wraz z wymaganymi  dokumentami  od  dnia  1 września do dnia   31</w:t>
            </w:r>
            <w:r>
              <w:rPr>
                <w:rFonts w:ascii="Book Antiqua" w:eastAsia="Times New Roman" w:hAnsi="Book Antiqua" w:cs="Arial"/>
                <w:szCs w:val="24"/>
                <w:lang w:eastAsia="pl-PL"/>
              </w:rPr>
              <w:t xml:space="preserve"> </w:t>
            </w:r>
            <w:r w:rsidRPr="0042655F">
              <w:rPr>
                <w:rFonts w:ascii="Book Antiqua" w:eastAsia="Times New Roman" w:hAnsi="Book Antiqua" w:cs="Arial"/>
                <w:szCs w:val="24"/>
                <w:lang w:eastAsia="pl-PL"/>
              </w:rPr>
              <w:t>października,  ustalenie  prawa  do  świadczeń  rodzinnych  oraz  wypłata przysługujących świadczeń następuje do dnia 31 grudnia</w:t>
            </w:r>
            <w:r w:rsidR="006033F8">
              <w:rPr>
                <w:rFonts w:ascii="Book Antiqua" w:eastAsia="Times New Roman" w:hAnsi="Book Antiqua" w:cs="Arial"/>
                <w:szCs w:val="24"/>
                <w:lang w:eastAsia="pl-PL"/>
              </w:rPr>
              <w:t>,</w:t>
            </w:r>
          </w:p>
          <w:p w14:paraId="0328DE63" w14:textId="77777777" w:rsidR="00434F74" w:rsidRPr="0042655F" w:rsidRDefault="0042655F" w:rsidP="0042655F">
            <w:pPr>
              <w:pStyle w:val="Akapitzlist"/>
              <w:widowControl/>
              <w:numPr>
                <w:ilvl w:val="0"/>
                <w:numId w:val="42"/>
              </w:numPr>
              <w:suppressAutoHyphens w:val="0"/>
              <w:autoSpaceDE w:val="0"/>
              <w:autoSpaceDN w:val="0"/>
              <w:adjustRightInd w:val="0"/>
              <w:jc w:val="both"/>
              <w:rPr>
                <w:rFonts w:ascii="Book Antiqua" w:eastAsia="Times New Roman" w:hAnsi="Book Antiqua" w:cs="Arial"/>
                <w:szCs w:val="24"/>
                <w:lang w:eastAsia="pl-PL"/>
              </w:rPr>
            </w:pPr>
            <w:r>
              <w:rPr>
                <w:rFonts w:ascii="Book Antiqua" w:eastAsia="Times New Roman" w:hAnsi="Book Antiqua" w:cs="Arial"/>
                <w:szCs w:val="24"/>
                <w:lang w:eastAsia="pl-PL"/>
              </w:rPr>
              <w:t>w</w:t>
            </w:r>
            <w:r w:rsidRPr="0042655F">
              <w:rPr>
                <w:rFonts w:ascii="Book Antiqua" w:eastAsia="Times New Roman" w:hAnsi="Book Antiqua" w:cs="Arial"/>
                <w:szCs w:val="24"/>
                <w:lang w:eastAsia="pl-PL"/>
              </w:rPr>
              <w:t xml:space="preserve"> przypadku  gdy  osoba  ubiegająca  się  o świadczenia  rodzinne  na  nowy okres zasiłkowy złoży wniosek wraz z wymaganymi dokumentami w okresie od dnia 1 listopada do dnia 31 grudnia danego roku, ustalenie prawa do świadczeń rodzinnych  oraz  wypłata  przysługujących  świadczeń  następuje  do  ostatniego  dnia  lutego następnego roku.</w:t>
            </w:r>
          </w:p>
        </w:tc>
      </w:tr>
      <w:tr w:rsidR="00434F74" w14:paraId="7FA6CE56"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5062F6E7" w14:textId="77777777" w:rsidR="00434F74" w:rsidRDefault="00434F74">
            <w:pPr>
              <w:pStyle w:val="Zawartotabeli"/>
              <w:shd w:val="clear" w:color="auto" w:fill="C0C0C0"/>
              <w:snapToGrid w:val="0"/>
              <w:rPr>
                <w:rFonts w:ascii="Book Antiqua" w:hAnsi="Book Antiqua"/>
                <w:b/>
              </w:rPr>
            </w:pPr>
            <w:r>
              <w:rPr>
                <w:rFonts w:ascii="Book Antiqua" w:hAnsi="Book Antiqua"/>
                <w:b/>
              </w:rPr>
              <w:lastRenderedPageBreak/>
              <w:t>Tryb odwoławczy:</w:t>
            </w:r>
          </w:p>
        </w:tc>
      </w:tr>
      <w:tr w:rsidR="00434F74" w14:paraId="5C25A918"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3D46B1F4" w14:textId="77777777" w:rsidR="00434F74" w:rsidRPr="00B92DE5" w:rsidRDefault="00AF6856" w:rsidP="00713E8C">
            <w:pPr>
              <w:widowControl/>
              <w:suppressAutoHyphens w:val="0"/>
              <w:autoSpaceDE w:val="0"/>
              <w:autoSpaceDN w:val="0"/>
              <w:adjustRightInd w:val="0"/>
              <w:jc w:val="both"/>
              <w:rPr>
                <w:rFonts w:ascii="Book Antiqua" w:eastAsia="Times New Roman" w:hAnsi="Book Antiqua" w:cs="Arial"/>
                <w:szCs w:val="24"/>
                <w:lang w:eastAsia="pl-PL"/>
              </w:rPr>
            </w:pPr>
            <w:r w:rsidRPr="00AF6856">
              <w:rPr>
                <w:rFonts w:ascii="Book Antiqua" w:eastAsia="Times New Roman" w:hAnsi="Book Antiqua" w:cs="Arial"/>
                <w:szCs w:val="24"/>
                <w:lang w:eastAsia="pl-PL"/>
              </w:rPr>
              <w:t>W terminie 14 dni od daty otrzymania decyzji do Samorządowego Kolegium Odwoławczego w</w:t>
            </w:r>
            <w:r>
              <w:rPr>
                <w:rFonts w:ascii="Book Antiqua" w:eastAsia="Times New Roman" w:hAnsi="Book Antiqua" w:cs="Arial"/>
                <w:szCs w:val="24"/>
                <w:lang w:eastAsia="pl-PL"/>
              </w:rPr>
              <w:t xml:space="preserve"> Siedlcach za pośrednictwem </w:t>
            </w:r>
            <w:r w:rsidR="00B92DE5">
              <w:rPr>
                <w:rFonts w:ascii="Book Antiqua" w:eastAsia="Times New Roman" w:hAnsi="Book Antiqua" w:cs="Arial"/>
                <w:szCs w:val="24"/>
                <w:lang w:eastAsia="pl-PL"/>
              </w:rPr>
              <w:t>organu wydającego decyzję.</w:t>
            </w:r>
          </w:p>
        </w:tc>
      </w:tr>
      <w:tr w:rsidR="00434F74" w14:paraId="1EDD0071"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C0C0C0"/>
          </w:tcPr>
          <w:p w14:paraId="2BD4D430" w14:textId="77777777" w:rsidR="00434F74" w:rsidRDefault="00434F74">
            <w:pPr>
              <w:pStyle w:val="Zawartotabeli"/>
              <w:snapToGrid w:val="0"/>
              <w:rPr>
                <w:rFonts w:ascii="Book Antiqua" w:hAnsi="Book Antiqua"/>
                <w:b/>
              </w:rPr>
            </w:pPr>
            <w:r>
              <w:rPr>
                <w:rFonts w:ascii="Book Antiqua" w:hAnsi="Book Antiqua"/>
                <w:b/>
              </w:rPr>
              <w:t>Podstawa prawna</w:t>
            </w:r>
          </w:p>
        </w:tc>
      </w:tr>
      <w:tr w:rsidR="00434F74" w14:paraId="57ECC59A" w14:textId="77777777" w:rsidTr="009062BB">
        <w:trPr>
          <w:gridBefore w:val="1"/>
          <w:wBefore w:w="10" w:type="dxa"/>
        </w:trPr>
        <w:tc>
          <w:tcPr>
            <w:tcW w:w="9649" w:type="dxa"/>
            <w:gridSpan w:val="4"/>
            <w:tcBorders>
              <w:left w:val="double" w:sz="1" w:space="0" w:color="000000"/>
              <w:bottom w:val="double" w:sz="1" w:space="0" w:color="000000"/>
              <w:right w:val="double" w:sz="1" w:space="0" w:color="000000"/>
            </w:tcBorders>
            <w:shd w:val="clear" w:color="auto" w:fill="auto"/>
          </w:tcPr>
          <w:p w14:paraId="1F66C213" w14:textId="5D3E4675" w:rsidR="006E6F59" w:rsidRPr="006E6F59" w:rsidRDefault="00822E84" w:rsidP="00822E84">
            <w:pPr>
              <w:pStyle w:val="Zawartotabeli"/>
              <w:snapToGrid w:val="0"/>
              <w:jc w:val="both"/>
              <w:rPr>
                <w:rFonts w:ascii="Book Antiqua" w:hAnsi="Book Antiqua"/>
              </w:rPr>
            </w:pPr>
            <w:r>
              <w:rPr>
                <w:rFonts w:ascii="Book Antiqua" w:hAnsi="Book Antiqua"/>
              </w:rPr>
              <w:t xml:space="preserve">1. </w:t>
            </w:r>
            <w:r w:rsidR="00A65682" w:rsidRPr="00A65682">
              <w:rPr>
                <w:rFonts w:ascii="Book Antiqua" w:hAnsi="Book Antiqua"/>
              </w:rPr>
              <w:t xml:space="preserve">Ustawa z dnia 28 listopada 2003 r. o świadczeniach rodzinnych </w:t>
            </w:r>
          </w:p>
          <w:p w14:paraId="44301045" w14:textId="3921DF08" w:rsidR="00434F74" w:rsidRDefault="0069574C" w:rsidP="00227E43">
            <w:pPr>
              <w:pStyle w:val="Zawartotabeli"/>
              <w:snapToGrid w:val="0"/>
              <w:jc w:val="both"/>
              <w:rPr>
                <w:rFonts w:ascii="Book Antiqua" w:hAnsi="Book Antiqua"/>
              </w:rPr>
            </w:pPr>
            <w:r>
              <w:rPr>
                <w:rFonts w:ascii="Book Antiqua" w:hAnsi="Book Antiqua"/>
              </w:rPr>
              <w:t>2</w:t>
            </w:r>
            <w:r w:rsidR="00A65682" w:rsidRPr="00A65682">
              <w:rPr>
                <w:rFonts w:ascii="Book Antiqua" w:hAnsi="Book Antiqua"/>
              </w:rPr>
              <w:t xml:space="preserve">. </w:t>
            </w:r>
            <w:r w:rsidR="00822E84">
              <w:rPr>
                <w:rFonts w:ascii="Book Antiqua" w:hAnsi="Book Antiqua"/>
              </w:rPr>
              <w:t>R</w:t>
            </w:r>
            <w:r w:rsidR="00822E84" w:rsidRPr="00822E84">
              <w:rPr>
                <w:rFonts w:ascii="Book Antiqua" w:hAnsi="Book Antiqua"/>
              </w:rPr>
              <w:t xml:space="preserve">ozporządzenia Ministra Rodziny, Pracy i Polityki Społecznej z dnia 27 lipca 2017 r. </w:t>
            </w:r>
            <w:r w:rsidR="00D844C1">
              <w:rPr>
                <w:rFonts w:ascii="Book Antiqua" w:hAnsi="Book Antiqua"/>
              </w:rPr>
              <w:t xml:space="preserve">                </w:t>
            </w:r>
            <w:r w:rsidR="00822E84" w:rsidRPr="00822E84">
              <w:rPr>
                <w:rFonts w:ascii="Book Antiqua" w:hAnsi="Book Antiqua"/>
              </w:rPr>
              <w:t>w sprawie sposobu i trybu postępowania w sprawach o przyznanie świadczeń rodzinnych oraz zakresu informacji, jakie mają być zawarte we wniosku, zaświadczeniach</w:t>
            </w:r>
            <w:r w:rsidR="00D844C1">
              <w:rPr>
                <w:rFonts w:ascii="Book Antiqua" w:hAnsi="Book Antiqua"/>
              </w:rPr>
              <w:t xml:space="preserve">                              </w:t>
            </w:r>
            <w:r w:rsidR="00822E84" w:rsidRPr="00822E84">
              <w:rPr>
                <w:rFonts w:ascii="Book Antiqua" w:hAnsi="Book Antiqua"/>
              </w:rPr>
              <w:t xml:space="preserve"> i oświadczeniach o ustalenie prawa do świadczeń rodzinnych </w:t>
            </w:r>
          </w:p>
          <w:p w14:paraId="02ECF7D8" w14:textId="3FC32C8A" w:rsidR="00227E43" w:rsidRDefault="00227E43" w:rsidP="00227E43">
            <w:pPr>
              <w:pStyle w:val="Zawartotabeli"/>
              <w:snapToGrid w:val="0"/>
              <w:jc w:val="both"/>
              <w:rPr>
                <w:rFonts w:ascii="Book Antiqua" w:hAnsi="Book Antiqua"/>
              </w:rPr>
            </w:pPr>
            <w:r>
              <w:rPr>
                <w:rFonts w:ascii="Book Antiqua" w:hAnsi="Book Antiqua"/>
              </w:rPr>
              <w:t>3. Ustawa z dnia 14 czerwca 1960 r. Kodeks postępowania administracyjnego</w:t>
            </w:r>
          </w:p>
        </w:tc>
      </w:tr>
      <w:tr w:rsidR="00434F74" w14:paraId="1DA9AE9A"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CCCCCC"/>
          </w:tcPr>
          <w:p w14:paraId="31657E43" w14:textId="77777777" w:rsidR="00434F74" w:rsidRDefault="00434F74">
            <w:pPr>
              <w:pStyle w:val="Zawartotabeli"/>
              <w:snapToGrid w:val="0"/>
              <w:rPr>
                <w:rFonts w:ascii="Book Antiqua" w:hAnsi="Book Antiqua"/>
                <w:b/>
              </w:rPr>
            </w:pPr>
            <w:r>
              <w:rPr>
                <w:rFonts w:ascii="Book Antiqua" w:hAnsi="Book Antiqua"/>
                <w:b/>
              </w:rPr>
              <w:t>Informacje dodatkowe</w:t>
            </w:r>
          </w:p>
        </w:tc>
      </w:tr>
      <w:tr w:rsidR="00434F74" w14:paraId="2B3B888B" w14:textId="77777777" w:rsidTr="009062BB">
        <w:trPr>
          <w:gridBefore w:val="1"/>
          <w:wBefore w:w="10" w:type="dxa"/>
        </w:trPr>
        <w:tc>
          <w:tcPr>
            <w:tcW w:w="9649" w:type="dxa"/>
            <w:gridSpan w:val="4"/>
            <w:tcBorders>
              <w:top w:val="double" w:sz="1" w:space="0" w:color="000000"/>
              <w:left w:val="double" w:sz="1" w:space="0" w:color="000000"/>
              <w:bottom w:val="double" w:sz="1" w:space="0" w:color="000000"/>
              <w:right w:val="double" w:sz="1" w:space="0" w:color="000000"/>
            </w:tcBorders>
            <w:shd w:val="clear" w:color="auto" w:fill="auto"/>
          </w:tcPr>
          <w:p w14:paraId="119C10C1" w14:textId="77777777" w:rsidR="00434F74" w:rsidRDefault="008F6872" w:rsidP="008F6872">
            <w:pPr>
              <w:pStyle w:val="Zawartotabeli"/>
              <w:snapToGrid w:val="0"/>
              <w:rPr>
                <w:rFonts w:ascii="Book Antiqua" w:hAnsi="Book Antiqua"/>
                <w:b/>
              </w:rPr>
            </w:pPr>
            <w:r w:rsidRPr="008F6872">
              <w:rPr>
                <w:rFonts w:ascii="Book Antiqua" w:hAnsi="Book Antiqua"/>
              </w:rPr>
              <w:t>Więcej informacji można uzyskać na stronie internetowej:</w:t>
            </w:r>
            <w:r>
              <w:rPr>
                <w:rFonts w:ascii="Book Antiqua" w:hAnsi="Book Antiqua"/>
                <w:b/>
              </w:rPr>
              <w:t xml:space="preserve"> </w:t>
            </w:r>
            <w:r w:rsidRPr="008F6872">
              <w:rPr>
                <w:rFonts w:ascii="Book Antiqua" w:hAnsi="Book Antiqua"/>
                <w:b/>
              </w:rPr>
              <w:t>https://www.mpips.gov.pl/wsparcie-dla-rodzin-z-dziecmi/swiadczenia-rodzinne/</w:t>
            </w:r>
          </w:p>
        </w:tc>
      </w:tr>
      <w:tr w:rsidR="009062BB" w14:paraId="5B23DD2F" w14:textId="77777777" w:rsidTr="009062BB">
        <w:trPr>
          <w:gridAfter w:val="1"/>
          <w:wAfter w:w="6" w:type="dxa"/>
        </w:trPr>
        <w:tc>
          <w:tcPr>
            <w:tcW w:w="2977" w:type="dxa"/>
            <w:gridSpan w:val="2"/>
            <w:tcBorders>
              <w:top w:val="double" w:sz="2" w:space="0" w:color="000000"/>
              <w:left w:val="double" w:sz="2" w:space="0" w:color="000000"/>
              <w:bottom w:val="double" w:sz="2" w:space="0" w:color="000000"/>
              <w:right w:val="double" w:sz="2" w:space="0" w:color="000000"/>
            </w:tcBorders>
          </w:tcPr>
          <w:p w14:paraId="25F1FA77" w14:textId="46C266C7" w:rsidR="009062BB" w:rsidRDefault="009062BB" w:rsidP="005E077C">
            <w:pPr>
              <w:pStyle w:val="Zawartotabeli"/>
              <w:snapToGrid w:val="0"/>
              <w:rPr>
                <w:rFonts w:ascii="Book Antiqua" w:hAnsi="Book Antiqua" w:cs="Book Antiqua"/>
                <w:b/>
                <w:bCs/>
              </w:rPr>
            </w:pPr>
            <w:r>
              <w:rPr>
                <w:rFonts w:ascii="Book Antiqua" w:hAnsi="Book Antiqua" w:cs="Book Antiqua"/>
                <w:b/>
                <w:bCs/>
              </w:rPr>
              <w:t>Sporządził</w:t>
            </w:r>
            <w:r w:rsidR="0013197B">
              <w:rPr>
                <w:rFonts w:ascii="Book Antiqua" w:hAnsi="Book Antiqua" w:cs="Book Antiqua"/>
                <w:b/>
                <w:bCs/>
              </w:rPr>
              <w:t>a</w:t>
            </w:r>
            <w:r>
              <w:rPr>
                <w:rFonts w:ascii="Book Antiqua" w:hAnsi="Book Antiqua" w:cs="Book Antiqua"/>
                <w:b/>
                <w:bCs/>
              </w:rPr>
              <w:t xml:space="preserve">:      </w:t>
            </w:r>
          </w:p>
          <w:p w14:paraId="4F226306" w14:textId="1567B61E" w:rsidR="009062BB" w:rsidRDefault="0013197B" w:rsidP="00227E43">
            <w:pPr>
              <w:pStyle w:val="Zawartotabeli"/>
              <w:snapToGrid w:val="0"/>
              <w:rPr>
                <w:rFonts w:ascii="Book Antiqua" w:hAnsi="Book Antiqua" w:cs="Book Antiqua"/>
                <w:b/>
                <w:bCs/>
              </w:rPr>
            </w:pPr>
            <w:r>
              <w:rPr>
                <w:rFonts w:ascii="Book Antiqua" w:hAnsi="Book Antiqua" w:cs="Book Antiqua"/>
                <w:b/>
                <w:bCs/>
              </w:rPr>
              <w:t>Aneta Książek</w:t>
            </w:r>
            <w:r w:rsidR="009062BB">
              <w:rPr>
                <w:rFonts w:ascii="Book Antiqua" w:hAnsi="Book Antiqua" w:cs="Book Antiqua"/>
                <w:b/>
                <w:bCs/>
              </w:rPr>
              <w:t xml:space="preserve"> </w:t>
            </w:r>
          </w:p>
        </w:tc>
        <w:tc>
          <w:tcPr>
            <w:tcW w:w="3459" w:type="dxa"/>
            <w:tcBorders>
              <w:top w:val="double" w:sz="2" w:space="0" w:color="000000"/>
              <w:left w:val="double" w:sz="2" w:space="0" w:color="000000"/>
              <w:bottom w:val="double" w:sz="2" w:space="0" w:color="000000"/>
              <w:right w:val="double" w:sz="2" w:space="0" w:color="000000"/>
            </w:tcBorders>
          </w:tcPr>
          <w:p w14:paraId="753DB511" w14:textId="2AEDBDE1" w:rsidR="009062BB" w:rsidRDefault="009062BB" w:rsidP="005E077C">
            <w:pPr>
              <w:pStyle w:val="Zawartotabeli"/>
              <w:snapToGrid w:val="0"/>
              <w:rPr>
                <w:rFonts w:ascii="Book Antiqua" w:hAnsi="Book Antiqua" w:cs="Book Antiqua"/>
                <w:b/>
                <w:bCs/>
              </w:rPr>
            </w:pPr>
            <w:r>
              <w:rPr>
                <w:rFonts w:ascii="Book Antiqua" w:hAnsi="Book Antiqua" w:cs="Book Antiqua"/>
                <w:b/>
                <w:bCs/>
              </w:rPr>
              <w:t>Sprawdził</w:t>
            </w:r>
            <w:r w:rsidR="0013197B">
              <w:rPr>
                <w:rFonts w:ascii="Book Antiqua" w:hAnsi="Book Antiqua" w:cs="Book Antiqua"/>
                <w:b/>
                <w:bCs/>
              </w:rPr>
              <w:t>a</w:t>
            </w:r>
            <w:r>
              <w:rPr>
                <w:rFonts w:ascii="Book Antiqua" w:hAnsi="Book Antiqua" w:cs="Book Antiqua"/>
                <w:b/>
                <w:bCs/>
              </w:rPr>
              <w:t>: Kierownik GOPS</w:t>
            </w:r>
          </w:p>
          <w:p w14:paraId="5B584FD9" w14:textId="77777777" w:rsidR="009062BB" w:rsidRDefault="009062BB" w:rsidP="005E077C">
            <w:pPr>
              <w:pStyle w:val="Zawartotabeli"/>
              <w:snapToGrid w:val="0"/>
              <w:rPr>
                <w:rFonts w:ascii="Book Antiqua" w:hAnsi="Book Antiqua" w:cs="Book Antiqua"/>
                <w:b/>
                <w:bCs/>
              </w:rPr>
            </w:pPr>
            <w:r>
              <w:rPr>
                <w:rFonts w:ascii="Book Antiqua" w:hAnsi="Book Antiqua" w:cs="Book Antiqua"/>
                <w:b/>
                <w:bCs/>
              </w:rPr>
              <w:t>Katarzyna Kwiatkowska</w:t>
            </w:r>
          </w:p>
        </w:tc>
        <w:tc>
          <w:tcPr>
            <w:tcW w:w="3217" w:type="dxa"/>
            <w:tcBorders>
              <w:top w:val="double" w:sz="2" w:space="0" w:color="000000"/>
              <w:left w:val="double" w:sz="2" w:space="0" w:color="000000"/>
              <w:bottom w:val="double" w:sz="2" w:space="0" w:color="000000"/>
              <w:right w:val="double" w:sz="2" w:space="0" w:color="000000"/>
            </w:tcBorders>
          </w:tcPr>
          <w:p w14:paraId="65FC2FA4" w14:textId="7D9A358E" w:rsidR="009062BB" w:rsidRDefault="009062BB" w:rsidP="005E077C">
            <w:pPr>
              <w:pStyle w:val="Zawartotabeli"/>
              <w:snapToGrid w:val="0"/>
              <w:rPr>
                <w:rFonts w:ascii="Book Antiqua" w:hAnsi="Book Antiqua" w:cs="Book Antiqua"/>
                <w:b/>
                <w:bCs/>
              </w:rPr>
            </w:pPr>
            <w:r>
              <w:rPr>
                <w:rFonts w:ascii="Book Antiqua" w:hAnsi="Book Antiqua" w:cs="Book Antiqua"/>
                <w:b/>
                <w:bCs/>
              </w:rPr>
              <w:t>Zatwierdził</w:t>
            </w:r>
            <w:r w:rsidR="0013197B">
              <w:rPr>
                <w:rFonts w:ascii="Book Antiqua" w:hAnsi="Book Antiqua" w:cs="Book Antiqua"/>
                <w:b/>
                <w:bCs/>
              </w:rPr>
              <w:t>a</w:t>
            </w:r>
            <w:r>
              <w:rPr>
                <w:rFonts w:ascii="Book Antiqua" w:hAnsi="Book Antiqua" w:cs="Book Antiqua"/>
                <w:b/>
                <w:bCs/>
              </w:rPr>
              <w:t>: Wójt Gminy</w:t>
            </w:r>
          </w:p>
          <w:p w14:paraId="16BC916E" w14:textId="77777777" w:rsidR="009062BB" w:rsidRDefault="009062BB" w:rsidP="005E077C">
            <w:pPr>
              <w:pStyle w:val="Zawartotabeli"/>
              <w:snapToGrid w:val="0"/>
              <w:rPr>
                <w:rFonts w:ascii="Book Antiqua" w:hAnsi="Book Antiqua" w:cs="Book Antiqua"/>
                <w:b/>
                <w:bCs/>
              </w:rPr>
            </w:pPr>
            <w:r>
              <w:rPr>
                <w:rFonts w:ascii="Book Antiqua" w:hAnsi="Book Antiqua" w:cs="Book Antiqua"/>
                <w:b/>
                <w:bCs/>
              </w:rPr>
              <w:t xml:space="preserve">Hanna Wocial  </w:t>
            </w:r>
          </w:p>
        </w:tc>
      </w:tr>
    </w:tbl>
    <w:p w14:paraId="09E94512" w14:textId="77777777" w:rsidR="00434F74" w:rsidRDefault="00434F74" w:rsidP="00AF6856">
      <w:pPr>
        <w:rPr>
          <w:rFonts w:ascii="Book Antiqua" w:hAnsi="Book Antiqua"/>
        </w:rPr>
      </w:pPr>
    </w:p>
    <w:sectPr w:rsidR="00434F74" w:rsidSect="00EA02B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xi Sans">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15:restartNumberingAfterBreak="0">
    <w:nsid w:val="055707AF"/>
    <w:multiLevelType w:val="hybridMultilevel"/>
    <w:tmpl w:val="994A11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955CDE"/>
    <w:multiLevelType w:val="hybridMultilevel"/>
    <w:tmpl w:val="777C7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0479C"/>
    <w:multiLevelType w:val="hybridMultilevel"/>
    <w:tmpl w:val="C4E29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DC123D"/>
    <w:multiLevelType w:val="hybridMultilevel"/>
    <w:tmpl w:val="7AE88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2233A"/>
    <w:multiLevelType w:val="hybridMultilevel"/>
    <w:tmpl w:val="D35AD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64F7A"/>
    <w:multiLevelType w:val="hybridMultilevel"/>
    <w:tmpl w:val="B1242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D51FE"/>
    <w:multiLevelType w:val="hybridMultilevel"/>
    <w:tmpl w:val="7186923C"/>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D451EDD"/>
    <w:multiLevelType w:val="hybridMultilevel"/>
    <w:tmpl w:val="52AC0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B56BBD"/>
    <w:multiLevelType w:val="hybridMultilevel"/>
    <w:tmpl w:val="19CAB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2D6CC5"/>
    <w:multiLevelType w:val="hybridMultilevel"/>
    <w:tmpl w:val="41C803CE"/>
    <w:lvl w:ilvl="0" w:tplc="0415000D">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1" w15:restartNumberingAfterBreak="0">
    <w:nsid w:val="1E490498"/>
    <w:multiLevelType w:val="hybridMultilevel"/>
    <w:tmpl w:val="C2A01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781C3A"/>
    <w:multiLevelType w:val="hybridMultilevel"/>
    <w:tmpl w:val="40C4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0B5D7A"/>
    <w:multiLevelType w:val="hybridMultilevel"/>
    <w:tmpl w:val="4A68E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2F2848"/>
    <w:multiLevelType w:val="hybridMultilevel"/>
    <w:tmpl w:val="FF4ED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8D494F"/>
    <w:multiLevelType w:val="hybridMultilevel"/>
    <w:tmpl w:val="1A86D07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3A3EB2"/>
    <w:multiLevelType w:val="hybridMultilevel"/>
    <w:tmpl w:val="E710F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E14F6D"/>
    <w:multiLevelType w:val="hybridMultilevel"/>
    <w:tmpl w:val="845E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8B0D25"/>
    <w:multiLevelType w:val="hybridMultilevel"/>
    <w:tmpl w:val="F2F67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D36C91"/>
    <w:multiLevelType w:val="hybridMultilevel"/>
    <w:tmpl w:val="78920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CA70CF"/>
    <w:multiLevelType w:val="hybridMultilevel"/>
    <w:tmpl w:val="E654D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6C63AC"/>
    <w:multiLevelType w:val="hybridMultilevel"/>
    <w:tmpl w:val="D2F82DC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7A6F0F"/>
    <w:multiLevelType w:val="hybridMultilevel"/>
    <w:tmpl w:val="E10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86311B"/>
    <w:multiLevelType w:val="hybridMultilevel"/>
    <w:tmpl w:val="3C249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4019DE"/>
    <w:multiLevelType w:val="hybridMultilevel"/>
    <w:tmpl w:val="F926B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1147D4"/>
    <w:multiLevelType w:val="hybridMultilevel"/>
    <w:tmpl w:val="A852B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3D3FF3"/>
    <w:multiLevelType w:val="hybridMultilevel"/>
    <w:tmpl w:val="2FC85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B8416A"/>
    <w:multiLevelType w:val="hybridMultilevel"/>
    <w:tmpl w:val="9330299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47A55AD8"/>
    <w:multiLevelType w:val="hybridMultilevel"/>
    <w:tmpl w:val="B87E3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0C3F94"/>
    <w:multiLevelType w:val="hybridMultilevel"/>
    <w:tmpl w:val="C7800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3D1F77"/>
    <w:multiLevelType w:val="hybridMultilevel"/>
    <w:tmpl w:val="A3707D8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C4F2E42"/>
    <w:multiLevelType w:val="hybridMultilevel"/>
    <w:tmpl w:val="B7E45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00469E"/>
    <w:multiLevelType w:val="hybridMultilevel"/>
    <w:tmpl w:val="E376E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8A3961"/>
    <w:multiLevelType w:val="hybridMultilevel"/>
    <w:tmpl w:val="EAAEC43A"/>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4" w15:restartNumberingAfterBreak="0">
    <w:nsid w:val="4FCD2B35"/>
    <w:multiLevelType w:val="hybridMultilevel"/>
    <w:tmpl w:val="997E2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71AA1"/>
    <w:multiLevelType w:val="hybridMultilevel"/>
    <w:tmpl w:val="B4E66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0D3FDB"/>
    <w:multiLevelType w:val="hybridMultilevel"/>
    <w:tmpl w:val="D0221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7704B2"/>
    <w:multiLevelType w:val="hybridMultilevel"/>
    <w:tmpl w:val="94CA9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0A26D5"/>
    <w:multiLevelType w:val="hybridMultilevel"/>
    <w:tmpl w:val="DB4456D2"/>
    <w:lvl w:ilvl="0" w:tplc="0415000D">
      <w:start w:val="1"/>
      <w:numFmt w:val="bullet"/>
      <w:lvlText w:val=""/>
      <w:lvlJc w:val="left"/>
      <w:pPr>
        <w:ind w:left="1170" w:hanging="45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B55199"/>
    <w:multiLevelType w:val="hybridMultilevel"/>
    <w:tmpl w:val="20DA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DD4E98"/>
    <w:multiLevelType w:val="hybridMultilevel"/>
    <w:tmpl w:val="BBF4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56FA8"/>
    <w:multiLevelType w:val="hybridMultilevel"/>
    <w:tmpl w:val="1D72E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110EE0"/>
    <w:multiLevelType w:val="hybridMultilevel"/>
    <w:tmpl w:val="956A7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4580826">
    <w:abstractNumId w:val="18"/>
  </w:num>
  <w:num w:numId="2" w16cid:durableId="209268367">
    <w:abstractNumId w:val="25"/>
  </w:num>
  <w:num w:numId="3" w16cid:durableId="372312525">
    <w:abstractNumId w:val="14"/>
  </w:num>
  <w:num w:numId="4" w16cid:durableId="323625965">
    <w:abstractNumId w:val="27"/>
  </w:num>
  <w:num w:numId="5" w16cid:durableId="1807892779">
    <w:abstractNumId w:val="31"/>
  </w:num>
  <w:num w:numId="6" w16cid:durableId="1238204344">
    <w:abstractNumId w:val="24"/>
  </w:num>
  <w:num w:numId="7" w16cid:durableId="478151087">
    <w:abstractNumId w:val="36"/>
  </w:num>
  <w:num w:numId="8" w16cid:durableId="1281569225">
    <w:abstractNumId w:val="40"/>
  </w:num>
  <w:num w:numId="9" w16cid:durableId="641929728">
    <w:abstractNumId w:val="8"/>
  </w:num>
  <w:num w:numId="10" w16cid:durableId="285627012">
    <w:abstractNumId w:val="22"/>
  </w:num>
  <w:num w:numId="11" w16cid:durableId="1501000601">
    <w:abstractNumId w:val="39"/>
  </w:num>
  <w:num w:numId="12" w16cid:durableId="228733609">
    <w:abstractNumId w:val="35"/>
  </w:num>
  <w:num w:numId="13" w16cid:durableId="623654450">
    <w:abstractNumId w:val="23"/>
  </w:num>
  <w:num w:numId="14" w16cid:durableId="1057894696">
    <w:abstractNumId w:val="17"/>
  </w:num>
  <w:num w:numId="15" w16cid:durableId="1710254127">
    <w:abstractNumId w:val="29"/>
  </w:num>
  <w:num w:numId="16" w16cid:durableId="424499292">
    <w:abstractNumId w:val="20"/>
  </w:num>
  <w:num w:numId="17" w16cid:durableId="1323585203">
    <w:abstractNumId w:val="3"/>
  </w:num>
  <w:num w:numId="18" w16cid:durableId="1286351761">
    <w:abstractNumId w:val="19"/>
  </w:num>
  <w:num w:numId="19" w16cid:durableId="1169637665">
    <w:abstractNumId w:val="6"/>
  </w:num>
  <w:num w:numId="20" w16cid:durableId="242229150">
    <w:abstractNumId w:val="15"/>
  </w:num>
  <w:num w:numId="21" w16cid:durableId="1157116221">
    <w:abstractNumId w:val="30"/>
  </w:num>
  <w:num w:numId="22" w16cid:durableId="195824044">
    <w:abstractNumId w:val="7"/>
  </w:num>
  <w:num w:numId="23" w16cid:durableId="1347175692">
    <w:abstractNumId w:val="33"/>
  </w:num>
  <w:num w:numId="24" w16cid:durableId="1039277980">
    <w:abstractNumId w:val="10"/>
  </w:num>
  <w:num w:numId="25" w16cid:durableId="1186098391">
    <w:abstractNumId w:val="28"/>
  </w:num>
  <w:num w:numId="26" w16cid:durableId="1805351334">
    <w:abstractNumId w:val="12"/>
  </w:num>
  <w:num w:numId="27" w16cid:durableId="2098669215">
    <w:abstractNumId w:val="4"/>
  </w:num>
  <w:num w:numId="28" w16cid:durableId="1173035245">
    <w:abstractNumId w:val="11"/>
  </w:num>
  <w:num w:numId="29" w16cid:durableId="1795517975">
    <w:abstractNumId w:val="32"/>
  </w:num>
  <w:num w:numId="30" w16cid:durableId="1916891273">
    <w:abstractNumId w:val="13"/>
  </w:num>
  <w:num w:numId="31" w16cid:durableId="1469737923">
    <w:abstractNumId w:val="41"/>
  </w:num>
  <w:num w:numId="32" w16cid:durableId="839660304">
    <w:abstractNumId w:val="37"/>
  </w:num>
  <w:num w:numId="33" w16cid:durableId="994138539">
    <w:abstractNumId w:val="2"/>
  </w:num>
  <w:num w:numId="34" w16cid:durableId="1617252443">
    <w:abstractNumId w:val="1"/>
  </w:num>
  <w:num w:numId="35" w16cid:durableId="1809325257">
    <w:abstractNumId w:val="16"/>
  </w:num>
  <w:num w:numId="36" w16cid:durableId="1068460068">
    <w:abstractNumId w:val="9"/>
  </w:num>
  <w:num w:numId="37" w16cid:durableId="623578976">
    <w:abstractNumId w:val="21"/>
  </w:num>
  <w:num w:numId="38" w16cid:durableId="1802533071">
    <w:abstractNumId w:val="26"/>
  </w:num>
  <w:num w:numId="39" w16cid:durableId="2091461313">
    <w:abstractNumId w:val="42"/>
  </w:num>
  <w:num w:numId="40" w16cid:durableId="763569361">
    <w:abstractNumId w:val="38"/>
  </w:num>
  <w:num w:numId="41" w16cid:durableId="1929271872">
    <w:abstractNumId w:val="34"/>
  </w:num>
  <w:num w:numId="42" w16cid:durableId="13533795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compatSetting w:name="compatibilityMode" w:uri="http://schemas.microsoft.com/office/word" w:val="12"/>
    <w:compatSetting w:name="useWord2013TrackBottomHyphenation" w:uri="http://schemas.microsoft.com/office/word" w:val="1"/>
  </w:compat>
  <w:rsids>
    <w:rsidRoot w:val="00844696"/>
    <w:rsid w:val="000178CB"/>
    <w:rsid w:val="000768CC"/>
    <w:rsid w:val="0013197B"/>
    <w:rsid w:val="001371C1"/>
    <w:rsid w:val="00147A0A"/>
    <w:rsid w:val="00163F49"/>
    <w:rsid w:val="00184C39"/>
    <w:rsid w:val="001F169A"/>
    <w:rsid w:val="00227E43"/>
    <w:rsid w:val="002A6826"/>
    <w:rsid w:val="002B4883"/>
    <w:rsid w:val="002D3CF0"/>
    <w:rsid w:val="00302D9C"/>
    <w:rsid w:val="003C3EB9"/>
    <w:rsid w:val="0042655F"/>
    <w:rsid w:val="00433652"/>
    <w:rsid w:val="00434F74"/>
    <w:rsid w:val="004450C3"/>
    <w:rsid w:val="00451865"/>
    <w:rsid w:val="004B711B"/>
    <w:rsid w:val="004D00A7"/>
    <w:rsid w:val="004E4C7B"/>
    <w:rsid w:val="005610D8"/>
    <w:rsid w:val="0057528B"/>
    <w:rsid w:val="00576739"/>
    <w:rsid w:val="005B04DC"/>
    <w:rsid w:val="006033F8"/>
    <w:rsid w:val="00611C4B"/>
    <w:rsid w:val="006165B9"/>
    <w:rsid w:val="006313DD"/>
    <w:rsid w:val="00646278"/>
    <w:rsid w:val="00655734"/>
    <w:rsid w:val="0069574C"/>
    <w:rsid w:val="006A266F"/>
    <w:rsid w:val="006E6F59"/>
    <w:rsid w:val="00713E8C"/>
    <w:rsid w:val="007863B9"/>
    <w:rsid w:val="007957FA"/>
    <w:rsid w:val="00817523"/>
    <w:rsid w:val="00822E84"/>
    <w:rsid w:val="00830CB6"/>
    <w:rsid w:val="00844696"/>
    <w:rsid w:val="00871D45"/>
    <w:rsid w:val="008F6872"/>
    <w:rsid w:val="009062BB"/>
    <w:rsid w:val="00974E45"/>
    <w:rsid w:val="009C27C6"/>
    <w:rsid w:val="009C4973"/>
    <w:rsid w:val="009D402A"/>
    <w:rsid w:val="009F311D"/>
    <w:rsid w:val="00A01CB6"/>
    <w:rsid w:val="00A65682"/>
    <w:rsid w:val="00AF6856"/>
    <w:rsid w:val="00B05E19"/>
    <w:rsid w:val="00B56B62"/>
    <w:rsid w:val="00B706AD"/>
    <w:rsid w:val="00B92DE5"/>
    <w:rsid w:val="00BE3A59"/>
    <w:rsid w:val="00C06E9F"/>
    <w:rsid w:val="00C25B4E"/>
    <w:rsid w:val="00C31971"/>
    <w:rsid w:val="00C324F8"/>
    <w:rsid w:val="00C662A7"/>
    <w:rsid w:val="00C76C48"/>
    <w:rsid w:val="00CC1371"/>
    <w:rsid w:val="00CD1A65"/>
    <w:rsid w:val="00D5221F"/>
    <w:rsid w:val="00D844C1"/>
    <w:rsid w:val="00DC6987"/>
    <w:rsid w:val="00DF713F"/>
    <w:rsid w:val="00E1018D"/>
    <w:rsid w:val="00E15647"/>
    <w:rsid w:val="00EA02B8"/>
    <w:rsid w:val="00ED553E"/>
    <w:rsid w:val="00F1535D"/>
    <w:rsid w:val="00FA34A3"/>
    <w:rsid w:val="00FA7559"/>
    <w:rsid w:val="00FE02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8FE5C2"/>
  <w15:docId w15:val="{47EAB511-BBF3-4973-A6C9-7E423A54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2B8"/>
    <w:pPr>
      <w:widowControl w:val="0"/>
      <w:suppressAutoHyphens/>
    </w:pPr>
    <w:rPr>
      <w:rFonts w:eastAsia="Luxi Sans"/>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A02B8"/>
  </w:style>
  <w:style w:type="character" w:styleId="Hipercze">
    <w:name w:val="Hyperlink"/>
    <w:rsid w:val="00EA02B8"/>
    <w:rPr>
      <w:color w:val="000080"/>
      <w:u w:val="single"/>
    </w:rPr>
  </w:style>
  <w:style w:type="character" w:customStyle="1" w:styleId="TekstdymkaZnak">
    <w:name w:val="Tekst dymka Znak"/>
    <w:basedOn w:val="Domylnaczcionkaakapitu1"/>
    <w:rsid w:val="00EA02B8"/>
    <w:rPr>
      <w:rFonts w:ascii="Tahoma" w:eastAsia="Luxi Sans" w:hAnsi="Tahoma" w:cs="Tahoma"/>
      <w:sz w:val="16"/>
      <w:szCs w:val="16"/>
    </w:rPr>
  </w:style>
  <w:style w:type="paragraph" w:customStyle="1" w:styleId="Nagwek1">
    <w:name w:val="Nagłówek1"/>
    <w:basedOn w:val="Normalny"/>
    <w:next w:val="Tekstpodstawowy"/>
    <w:rsid w:val="00EA02B8"/>
    <w:pPr>
      <w:keepNext/>
      <w:spacing w:before="240" w:after="120"/>
    </w:pPr>
    <w:rPr>
      <w:rFonts w:ascii="Arial" w:eastAsia="Microsoft YaHei" w:hAnsi="Arial" w:cs="Mangal"/>
      <w:sz w:val="28"/>
      <w:szCs w:val="28"/>
    </w:rPr>
  </w:style>
  <w:style w:type="paragraph" w:styleId="Tekstpodstawowy">
    <w:name w:val="Body Text"/>
    <w:basedOn w:val="Normalny"/>
    <w:rsid w:val="00EA02B8"/>
    <w:pPr>
      <w:spacing w:after="120"/>
    </w:pPr>
  </w:style>
  <w:style w:type="paragraph" w:styleId="Lista">
    <w:name w:val="List"/>
    <w:basedOn w:val="Tekstpodstawowy"/>
    <w:rsid w:val="00EA02B8"/>
    <w:rPr>
      <w:rFonts w:cs="Luxi Sans"/>
    </w:rPr>
  </w:style>
  <w:style w:type="paragraph" w:customStyle="1" w:styleId="Podpis1">
    <w:name w:val="Podpis1"/>
    <w:basedOn w:val="Normalny"/>
    <w:rsid w:val="00EA02B8"/>
    <w:pPr>
      <w:suppressLineNumbers/>
      <w:spacing w:before="120" w:after="120"/>
    </w:pPr>
    <w:rPr>
      <w:rFonts w:cs="Mangal"/>
      <w:i/>
      <w:iCs/>
      <w:szCs w:val="24"/>
    </w:rPr>
  </w:style>
  <w:style w:type="paragraph" w:customStyle="1" w:styleId="Indeks">
    <w:name w:val="Indeks"/>
    <w:basedOn w:val="Normalny"/>
    <w:rsid w:val="00EA02B8"/>
    <w:pPr>
      <w:suppressLineNumbers/>
    </w:pPr>
    <w:rPr>
      <w:rFonts w:cs="Luxi Sans"/>
    </w:rPr>
  </w:style>
  <w:style w:type="paragraph" w:styleId="Podpis">
    <w:name w:val="Signature"/>
    <w:basedOn w:val="Normalny"/>
    <w:rsid w:val="00EA02B8"/>
    <w:pPr>
      <w:suppressLineNumbers/>
      <w:spacing w:before="120" w:after="120"/>
    </w:pPr>
    <w:rPr>
      <w:rFonts w:cs="Luxi Sans"/>
      <w:i/>
      <w:iCs/>
      <w:sz w:val="20"/>
    </w:rPr>
  </w:style>
  <w:style w:type="paragraph" w:customStyle="1" w:styleId="Zawartotabeli">
    <w:name w:val="Zawartość tabeli"/>
    <w:basedOn w:val="Normalny"/>
    <w:uiPriority w:val="99"/>
    <w:rsid w:val="00EA02B8"/>
    <w:pPr>
      <w:suppressLineNumbers/>
    </w:pPr>
  </w:style>
  <w:style w:type="paragraph" w:customStyle="1" w:styleId="Nagwektabeli">
    <w:name w:val="Nagłówek tabeli"/>
    <w:basedOn w:val="Zawartotabeli"/>
    <w:rsid w:val="00EA02B8"/>
    <w:pPr>
      <w:jc w:val="center"/>
    </w:pPr>
    <w:rPr>
      <w:b/>
      <w:bCs/>
      <w:i/>
      <w:iCs/>
    </w:rPr>
  </w:style>
  <w:style w:type="paragraph" w:styleId="Tekstdymka">
    <w:name w:val="Balloon Text"/>
    <w:basedOn w:val="Normalny"/>
    <w:rsid w:val="00EA02B8"/>
    <w:rPr>
      <w:rFonts w:ascii="Tahoma" w:hAnsi="Tahoma" w:cs="Tahoma"/>
      <w:sz w:val="16"/>
      <w:szCs w:val="16"/>
    </w:rPr>
  </w:style>
  <w:style w:type="paragraph" w:styleId="NormalnyWeb">
    <w:name w:val="Normal (Web)"/>
    <w:basedOn w:val="Normalny"/>
    <w:rsid w:val="00EA02B8"/>
    <w:pPr>
      <w:widowControl/>
      <w:suppressAutoHyphens w:val="0"/>
      <w:spacing w:before="100" w:after="100"/>
    </w:pPr>
    <w:rPr>
      <w:rFonts w:eastAsia="Times New Roman"/>
      <w:szCs w:val="24"/>
    </w:rPr>
  </w:style>
  <w:style w:type="paragraph" w:styleId="Akapitzlist">
    <w:name w:val="List Paragraph"/>
    <w:basedOn w:val="Normalny"/>
    <w:uiPriority w:val="34"/>
    <w:qFormat/>
    <w:rsid w:val="000768CC"/>
    <w:pPr>
      <w:ind w:left="720"/>
      <w:contextualSpacing/>
    </w:pPr>
  </w:style>
  <w:style w:type="character" w:styleId="Pogrubienie">
    <w:name w:val="Strong"/>
    <w:basedOn w:val="Domylnaczcionkaakapitu"/>
    <w:uiPriority w:val="22"/>
    <w:qFormat/>
    <w:rsid w:val="008F6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6172">
      <w:bodyDiv w:val="1"/>
      <w:marLeft w:val="0"/>
      <w:marRight w:val="0"/>
      <w:marTop w:val="0"/>
      <w:marBottom w:val="0"/>
      <w:divBdr>
        <w:top w:val="none" w:sz="0" w:space="0" w:color="auto"/>
        <w:left w:val="none" w:sz="0" w:space="0" w:color="auto"/>
        <w:bottom w:val="none" w:sz="0" w:space="0" w:color="auto"/>
        <w:right w:val="none" w:sz="0" w:space="0" w:color="auto"/>
      </w:divBdr>
    </w:div>
    <w:div w:id="593172174">
      <w:bodyDiv w:val="1"/>
      <w:marLeft w:val="0"/>
      <w:marRight w:val="0"/>
      <w:marTop w:val="0"/>
      <w:marBottom w:val="0"/>
      <w:divBdr>
        <w:top w:val="none" w:sz="0" w:space="0" w:color="auto"/>
        <w:left w:val="none" w:sz="0" w:space="0" w:color="auto"/>
        <w:bottom w:val="none" w:sz="0" w:space="0" w:color="auto"/>
        <w:right w:val="none" w:sz="0" w:space="0" w:color="auto"/>
      </w:divBdr>
      <w:divsChild>
        <w:div w:id="827014404">
          <w:marLeft w:val="0"/>
          <w:marRight w:val="0"/>
          <w:marTop w:val="0"/>
          <w:marBottom w:val="0"/>
          <w:divBdr>
            <w:top w:val="none" w:sz="0" w:space="0" w:color="auto"/>
            <w:left w:val="none" w:sz="0" w:space="0" w:color="auto"/>
            <w:bottom w:val="none" w:sz="0" w:space="0" w:color="auto"/>
            <w:right w:val="none" w:sz="0" w:space="0" w:color="auto"/>
          </w:divBdr>
        </w:div>
        <w:div w:id="1733193004">
          <w:marLeft w:val="0"/>
          <w:marRight w:val="0"/>
          <w:marTop w:val="0"/>
          <w:marBottom w:val="0"/>
          <w:divBdr>
            <w:top w:val="none" w:sz="0" w:space="0" w:color="auto"/>
            <w:left w:val="none" w:sz="0" w:space="0" w:color="auto"/>
            <w:bottom w:val="none" w:sz="0" w:space="0" w:color="auto"/>
            <w:right w:val="none" w:sz="0" w:space="0" w:color="auto"/>
          </w:divBdr>
        </w:div>
        <w:div w:id="1758748916">
          <w:marLeft w:val="0"/>
          <w:marRight w:val="0"/>
          <w:marTop w:val="0"/>
          <w:marBottom w:val="0"/>
          <w:divBdr>
            <w:top w:val="none" w:sz="0" w:space="0" w:color="auto"/>
            <w:left w:val="none" w:sz="0" w:space="0" w:color="auto"/>
            <w:bottom w:val="none" w:sz="0" w:space="0" w:color="auto"/>
            <w:right w:val="none" w:sz="0" w:space="0" w:color="auto"/>
          </w:divBdr>
        </w:div>
      </w:divsChild>
    </w:div>
    <w:div w:id="606735624">
      <w:bodyDiv w:val="1"/>
      <w:marLeft w:val="0"/>
      <w:marRight w:val="0"/>
      <w:marTop w:val="0"/>
      <w:marBottom w:val="0"/>
      <w:divBdr>
        <w:top w:val="none" w:sz="0" w:space="0" w:color="auto"/>
        <w:left w:val="none" w:sz="0" w:space="0" w:color="auto"/>
        <w:bottom w:val="none" w:sz="0" w:space="0" w:color="auto"/>
        <w:right w:val="none" w:sz="0" w:space="0" w:color="auto"/>
      </w:divBdr>
    </w:div>
    <w:div w:id="755518033">
      <w:bodyDiv w:val="1"/>
      <w:marLeft w:val="0"/>
      <w:marRight w:val="0"/>
      <w:marTop w:val="0"/>
      <w:marBottom w:val="0"/>
      <w:divBdr>
        <w:top w:val="none" w:sz="0" w:space="0" w:color="auto"/>
        <w:left w:val="none" w:sz="0" w:space="0" w:color="auto"/>
        <w:bottom w:val="none" w:sz="0" w:space="0" w:color="auto"/>
        <w:right w:val="none" w:sz="0" w:space="0" w:color="auto"/>
      </w:divBdr>
      <w:divsChild>
        <w:div w:id="1465082732">
          <w:marLeft w:val="0"/>
          <w:marRight w:val="0"/>
          <w:marTop w:val="0"/>
          <w:marBottom w:val="0"/>
          <w:divBdr>
            <w:top w:val="none" w:sz="0" w:space="0" w:color="auto"/>
            <w:left w:val="none" w:sz="0" w:space="0" w:color="auto"/>
            <w:bottom w:val="none" w:sz="0" w:space="0" w:color="auto"/>
            <w:right w:val="none" w:sz="0" w:space="0" w:color="auto"/>
          </w:divBdr>
        </w:div>
        <w:div w:id="1522091599">
          <w:marLeft w:val="0"/>
          <w:marRight w:val="0"/>
          <w:marTop w:val="0"/>
          <w:marBottom w:val="0"/>
          <w:divBdr>
            <w:top w:val="none" w:sz="0" w:space="0" w:color="auto"/>
            <w:left w:val="none" w:sz="0" w:space="0" w:color="auto"/>
            <w:bottom w:val="none" w:sz="0" w:space="0" w:color="auto"/>
            <w:right w:val="none" w:sz="0" w:space="0" w:color="auto"/>
          </w:divBdr>
        </w:div>
        <w:div w:id="1397044993">
          <w:marLeft w:val="0"/>
          <w:marRight w:val="0"/>
          <w:marTop w:val="0"/>
          <w:marBottom w:val="0"/>
          <w:divBdr>
            <w:top w:val="none" w:sz="0" w:space="0" w:color="auto"/>
            <w:left w:val="none" w:sz="0" w:space="0" w:color="auto"/>
            <w:bottom w:val="none" w:sz="0" w:space="0" w:color="auto"/>
            <w:right w:val="none" w:sz="0" w:space="0" w:color="auto"/>
          </w:divBdr>
        </w:div>
        <w:div w:id="1141118411">
          <w:marLeft w:val="0"/>
          <w:marRight w:val="0"/>
          <w:marTop w:val="0"/>
          <w:marBottom w:val="0"/>
          <w:divBdr>
            <w:top w:val="none" w:sz="0" w:space="0" w:color="auto"/>
            <w:left w:val="none" w:sz="0" w:space="0" w:color="auto"/>
            <w:bottom w:val="none" w:sz="0" w:space="0" w:color="auto"/>
            <w:right w:val="none" w:sz="0" w:space="0" w:color="auto"/>
          </w:divBdr>
        </w:div>
        <w:div w:id="611938449">
          <w:marLeft w:val="0"/>
          <w:marRight w:val="0"/>
          <w:marTop w:val="0"/>
          <w:marBottom w:val="0"/>
          <w:divBdr>
            <w:top w:val="none" w:sz="0" w:space="0" w:color="auto"/>
            <w:left w:val="none" w:sz="0" w:space="0" w:color="auto"/>
            <w:bottom w:val="none" w:sz="0" w:space="0" w:color="auto"/>
            <w:right w:val="none" w:sz="0" w:space="0" w:color="auto"/>
          </w:divBdr>
        </w:div>
        <w:div w:id="25298417">
          <w:marLeft w:val="0"/>
          <w:marRight w:val="0"/>
          <w:marTop w:val="0"/>
          <w:marBottom w:val="0"/>
          <w:divBdr>
            <w:top w:val="none" w:sz="0" w:space="0" w:color="auto"/>
            <w:left w:val="none" w:sz="0" w:space="0" w:color="auto"/>
            <w:bottom w:val="none" w:sz="0" w:space="0" w:color="auto"/>
            <w:right w:val="none" w:sz="0" w:space="0" w:color="auto"/>
          </w:divBdr>
        </w:div>
        <w:div w:id="1969817300">
          <w:marLeft w:val="0"/>
          <w:marRight w:val="0"/>
          <w:marTop w:val="0"/>
          <w:marBottom w:val="0"/>
          <w:divBdr>
            <w:top w:val="none" w:sz="0" w:space="0" w:color="auto"/>
            <w:left w:val="none" w:sz="0" w:space="0" w:color="auto"/>
            <w:bottom w:val="none" w:sz="0" w:space="0" w:color="auto"/>
            <w:right w:val="none" w:sz="0" w:space="0" w:color="auto"/>
          </w:divBdr>
        </w:div>
        <w:div w:id="1968077202">
          <w:marLeft w:val="0"/>
          <w:marRight w:val="0"/>
          <w:marTop w:val="0"/>
          <w:marBottom w:val="0"/>
          <w:divBdr>
            <w:top w:val="none" w:sz="0" w:space="0" w:color="auto"/>
            <w:left w:val="none" w:sz="0" w:space="0" w:color="auto"/>
            <w:bottom w:val="none" w:sz="0" w:space="0" w:color="auto"/>
            <w:right w:val="none" w:sz="0" w:space="0" w:color="auto"/>
          </w:divBdr>
        </w:div>
        <w:div w:id="177353071">
          <w:marLeft w:val="0"/>
          <w:marRight w:val="0"/>
          <w:marTop w:val="0"/>
          <w:marBottom w:val="0"/>
          <w:divBdr>
            <w:top w:val="none" w:sz="0" w:space="0" w:color="auto"/>
            <w:left w:val="none" w:sz="0" w:space="0" w:color="auto"/>
            <w:bottom w:val="none" w:sz="0" w:space="0" w:color="auto"/>
            <w:right w:val="none" w:sz="0" w:space="0" w:color="auto"/>
          </w:divBdr>
        </w:div>
        <w:div w:id="2048288696">
          <w:marLeft w:val="0"/>
          <w:marRight w:val="0"/>
          <w:marTop w:val="0"/>
          <w:marBottom w:val="0"/>
          <w:divBdr>
            <w:top w:val="none" w:sz="0" w:space="0" w:color="auto"/>
            <w:left w:val="none" w:sz="0" w:space="0" w:color="auto"/>
            <w:bottom w:val="none" w:sz="0" w:space="0" w:color="auto"/>
            <w:right w:val="none" w:sz="0" w:space="0" w:color="auto"/>
          </w:divBdr>
        </w:div>
        <w:div w:id="764107864">
          <w:marLeft w:val="0"/>
          <w:marRight w:val="0"/>
          <w:marTop w:val="0"/>
          <w:marBottom w:val="0"/>
          <w:divBdr>
            <w:top w:val="none" w:sz="0" w:space="0" w:color="auto"/>
            <w:left w:val="none" w:sz="0" w:space="0" w:color="auto"/>
            <w:bottom w:val="none" w:sz="0" w:space="0" w:color="auto"/>
            <w:right w:val="none" w:sz="0" w:space="0" w:color="auto"/>
          </w:divBdr>
        </w:div>
        <w:div w:id="1155268944">
          <w:marLeft w:val="0"/>
          <w:marRight w:val="0"/>
          <w:marTop w:val="0"/>
          <w:marBottom w:val="0"/>
          <w:divBdr>
            <w:top w:val="none" w:sz="0" w:space="0" w:color="auto"/>
            <w:left w:val="none" w:sz="0" w:space="0" w:color="auto"/>
            <w:bottom w:val="none" w:sz="0" w:space="0" w:color="auto"/>
            <w:right w:val="none" w:sz="0" w:space="0" w:color="auto"/>
          </w:divBdr>
        </w:div>
        <w:div w:id="1827545787">
          <w:marLeft w:val="0"/>
          <w:marRight w:val="0"/>
          <w:marTop w:val="0"/>
          <w:marBottom w:val="0"/>
          <w:divBdr>
            <w:top w:val="none" w:sz="0" w:space="0" w:color="auto"/>
            <w:left w:val="none" w:sz="0" w:space="0" w:color="auto"/>
            <w:bottom w:val="none" w:sz="0" w:space="0" w:color="auto"/>
            <w:right w:val="none" w:sz="0" w:space="0" w:color="auto"/>
          </w:divBdr>
        </w:div>
        <w:div w:id="1952933544">
          <w:marLeft w:val="0"/>
          <w:marRight w:val="0"/>
          <w:marTop w:val="0"/>
          <w:marBottom w:val="0"/>
          <w:divBdr>
            <w:top w:val="none" w:sz="0" w:space="0" w:color="auto"/>
            <w:left w:val="none" w:sz="0" w:space="0" w:color="auto"/>
            <w:bottom w:val="none" w:sz="0" w:space="0" w:color="auto"/>
            <w:right w:val="none" w:sz="0" w:space="0" w:color="auto"/>
          </w:divBdr>
        </w:div>
        <w:div w:id="1854108359">
          <w:marLeft w:val="0"/>
          <w:marRight w:val="0"/>
          <w:marTop w:val="0"/>
          <w:marBottom w:val="0"/>
          <w:divBdr>
            <w:top w:val="none" w:sz="0" w:space="0" w:color="auto"/>
            <w:left w:val="none" w:sz="0" w:space="0" w:color="auto"/>
            <w:bottom w:val="none" w:sz="0" w:space="0" w:color="auto"/>
            <w:right w:val="none" w:sz="0" w:space="0" w:color="auto"/>
          </w:divBdr>
        </w:div>
        <w:div w:id="1692223328">
          <w:marLeft w:val="0"/>
          <w:marRight w:val="0"/>
          <w:marTop w:val="0"/>
          <w:marBottom w:val="0"/>
          <w:divBdr>
            <w:top w:val="none" w:sz="0" w:space="0" w:color="auto"/>
            <w:left w:val="none" w:sz="0" w:space="0" w:color="auto"/>
            <w:bottom w:val="none" w:sz="0" w:space="0" w:color="auto"/>
            <w:right w:val="none" w:sz="0" w:space="0" w:color="auto"/>
          </w:divBdr>
        </w:div>
        <w:div w:id="1115443947">
          <w:marLeft w:val="0"/>
          <w:marRight w:val="0"/>
          <w:marTop w:val="0"/>
          <w:marBottom w:val="0"/>
          <w:divBdr>
            <w:top w:val="none" w:sz="0" w:space="0" w:color="auto"/>
            <w:left w:val="none" w:sz="0" w:space="0" w:color="auto"/>
            <w:bottom w:val="none" w:sz="0" w:space="0" w:color="auto"/>
            <w:right w:val="none" w:sz="0" w:space="0" w:color="auto"/>
          </w:divBdr>
        </w:div>
        <w:div w:id="842086642">
          <w:marLeft w:val="0"/>
          <w:marRight w:val="0"/>
          <w:marTop w:val="0"/>
          <w:marBottom w:val="0"/>
          <w:divBdr>
            <w:top w:val="none" w:sz="0" w:space="0" w:color="auto"/>
            <w:left w:val="none" w:sz="0" w:space="0" w:color="auto"/>
            <w:bottom w:val="none" w:sz="0" w:space="0" w:color="auto"/>
            <w:right w:val="none" w:sz="0" w:space="0" w:color="auto"/>
          </w:divBdr>
        </w:div>
        <w:div w:id="762535217">
          <w:marLeft w:val="0"/>
          <w:marRight w:val="0"/>
          <w:marTop w:val="0"/>
          <w:marBottom w:val="0"/>
          <w:divBdr>
            <w:top w:val="none" w:sz="0" w:space="0" w:color="auto"/>
            <w:left w:val="none" w:sz="0" w:space="0" w:color="auto"/>
            <w:bottom w:val="none" w:sz="0" w:space="0" w:color="auto"/>
            <w:right w:val="none" w:sz="0" w:space="0" w:color="auto"/>
          </w:divBdr>
        </w:div>
        <w:div w:id="1146632307">
          <w:marLeft w:val="0"/>
          <w:marRight w:val="0"/>
          <w:marTop w:val="0"/>
          <w:marBottom w:val="0"/>
          <w:divBdr>
            <w:top w:val="none" w:sz="0" w:space="0" w:color="auto"/>
            <w:left w:val="none" w:sz="0" w:space="0" w:color="auto"/>
            <w:bottom w:val="none" w:sz="0" w:space="0" w:color="auto"/>
            <w:right w:val="none" w:sz="0" w:space="0" w:color="auto"/>
          </w:divBdr>
        </w:div>
        <w:div w:id="521940094">
          <w:marLeft w:val="0"/>
          <w:marRight w:val="0"/>
          <w:marTop w:val="0"/>
          <w:marBottom w:val="0"/>
          <w:divBdr>
            <w:top w:val="none" w:sz="0" w:space="0" w:color="auto"/>
            <w:left w:val="none" w:sz="0" w:space="0" w:color="auto"/>
            <w:bottom w:val="none" w:sz="0" w:space="0" w:color="auto"/>
            <w:right w:val="none" w:sz="0" w:space="0" w:color="auto"/>
          </w:divBdr>
        </w:div>
        <w:div w:id="1622344846">
          <w:marLeft w:val="0"/>
          <w:marRight w:val="0"/>
          <w:marTop w:val="0"/>
          <w:marBottom w:val="0"/>
          <w:divBdr>
            <w:top w:val="none" w:sz="0" w:space="0" w:color="auto"/>
            <w:left w:val="none" w:sz="0" w:space="0" w:color="auto"/>
            <w:bottom w:val="none" w:sz="0" w:space="0" w:color="auto"/>
            <w:right w:val="none" w:sz="0" w:space="0" w:color="auto"/>
          </w:divBdr>
        </w:div>
        <w:div w:id="992754108">
          <w:marLeft w:val="0"/>
          <w:marRight w:val="0"/>
          <w:marTop w:val="0"/>
          <w:marBottom w:val="0"/>
          <w:divBdr>
            <w:top w:val="none" w:sz="0" w:space="0" w:color="auto"/>
            <w:left w:val="none" w:sz="0" w:space="0" w:color="auto"/>
            <w:bottom w:val="none" w:sz="0" w:space="0" w:color="auto"/>
            <w:right w:val="none" w:sz="0" w:space="0" w:color="auto"/>
          </w:divBdr>
        </w:div>
        <w:div w:id="31813526">
          <w:marLeft w:val="0"/>
          <w:marRight w:val="0"/>
          <w:marTop w:val="0"/>
          <w:marBottom w:val="0"/>
          <w:divBdr>
            <w:top w:val="none" w:sz="0" w:space="0" w:color="auto"/>
            <w:left w:val="none" w:sz="0" w:space="0" w:color="auto"/>
            <w:bottom w:val="none" w:sz="0" w:space="0" w:color="auto"/>
            <w:right w:val="none" w:sz="0" w:space="0" w:color="auto"/>
          </w:divBdr>
        </w:div>
        <w:div w:id="153035551">
          <w:marLeft w:val="0"/>
          <w:marRight w:val="0"/>
          <w:marTop w:val="0"/>
          <w:marBottom w:val="0"/>
          <w:divBdr>
            <w:top w:val="none" w:sz="0" w:space="0" w:color="auto"/>
            <w:left w:val="none" w:sz="0" w:space="0" w:color="auto"/>
            <w:bottom w:val="none" w:sz="0" w:space="0" w:color="auto"/>
            <w:right w:val="none" w:sz="0" w:space="0" w:color="auto"/>
          </w:divBdr>
        </w:div>
        <w:div w:id="2121336975">
          <w:marLeft w:val="0"/>
          <w:marRight w:val="0"/>
          <w:marTop w:val="0"/>
          <w:marBottom w:val="0"/>
          <w:divBdr>
            <w:top w:val="none" w:sz="0" w:space="0" w:color="auto"/>
            <w:left w:val="none" w:sz="0" w:space="0" w:color="auto"/>
            <w:bottom w:val="none" w:sz="0" w:space="0" w:color="auto"/>
            <w:right w:val="none" w:sz="0" w:space="0" w:color="auto"/>
          </w:divBdr>
        </w:div>
        <w:div w:id="1899827444">
          <w:marLeft w:val="0"/>
          <w:marRight w:val="0"/>
          <w:marTop w:val="0"/>
          <w:marBottom w:val="0"/>
          <w:divBdr>
            <w:top w:val="none" w:sz="0" w:space="0" w:color="auto"/>
            <w:left w:val="none" w:sz="0" w:space="0" w:color="auto"/>
            <w:bottom w:val="none" w:sz="0" w:space="0" w:color="auto"/>
            <w:right w:val="none" w:sz="0" w:space="0" w:color="auto"/>
          </w:divBdr>
        </w:div>
        <w:div w:id="1904214515">
          <w:marLeft w:val="0"/>
          <w:marRight w:val="0"/>
          <w:marTop w:val="0"/>
          <w:marBottom w:val="0"/>
          <w:divBdr>
            <w:top w:val="none" w:sz="0" w:space="0" w:color="auto"/>
            <w:left w:val="none" w:sz="0" w:space="0" w:color="auto"/>
            <w:bottom w:val="none" w:sz="0" w:space="0" w:color="auto"/>
            <w:right w:val="none" w:sz="0" w:space="0" w:color="auto"/>
          </w:divBdr>
        </w:div>
        <w:div w:id="1509439765">
          <w:marLeft w:val="0"/>
          <w:marRight w:val="0"/>
          <w:marTop w:val="0"/>
          <w:marBottom w:val="0"/>
          <w:divBdr>
            <w:top w:val="none" w:sz="0" w:space="0" w:color="auto"/>
            <w:left w:val="none" w:sz="0" w:space="0" w:color="auto"/>
            <w:bottom w:val="none" w:sz="0" w:space="0" w:color="auto"/>
            <w:right w:val="none" w:sz="0" w:space="0" w:color="auto"/>
          </w:divBdr>
        </w:div>
        <w:div w:id="52700196">
          <w:marLeft w:val="0"/>
          <w:marRight w:val="0"/>
          <w:marTop w:val="0"/>
          <w:marBottom w:val="0"/>
          <w:divBdr>
            <w:top w:val="none" w:sz="0" w:space="0" w:color="auto"/>
            <w:left w:val="none" w:sz="0" w:space="0" w:color="auto"/>
            <w:bottom w:val="none" w:sz="0" w:space="0" w:color="auto"/>
            <w:right w:val="none" w:sz="0" w:space="0" w:color="auto"/>
          </w:divBdr>
        </w:div>
        <w:div w:id="416563887">
          <w:marLeft w:val="0"/>
          <w:marRight w:val="0"/>
          <w:marTop w:val="0"/>
          <w:marBottom w:val="0"/>
          <w:divBdr>
            <w:top w:val="none" w:sz="0" w:space="0" w:color="auto"/>
            <w:left w:val="none" w:sz="0" w:space="0" w:color="auto"/>
            <w:bottom w:val="none" w:sz="0" w:space="0" w:color="auto"/>
            <w:right w:val="none" w:sz="0" w:space="0" w:color="auto"/>
          </w:divBdr>
        </w:div>
        <w:div w:id="1343511732">
          <w:marLeft w:val="0"/>
          <w:marRight w:val="0"/>
          <w:marTop w:val="0"/>
          <w:marBottom w:val="0"/>
          <w:divBdr>
            <w:top w:val="none" w:sz="0" w:space="0" w:color="auto"/>
            <w:left w:val="none" w:sz="0" w:space="0" w:color="auto"/>
            <w:bottom w:val="none" w:sz="0" w:space="0" w:color="auto"/>
            <w:right w:val="none" w:sz="0" w:space="0" w:color="auto"/>
          </w:divBdr>
        </w:div>
        <w:div w:id="2010479465">
          <w:marLeft w:val="0"/>
          <w:marRight w:val="0"/>
          <w:marTop w:val="0"/>
          <w:marBottom w:val="0"/>
          <w:divBdr>
            <w:top w:val="none" w:sz="0" w:space="0" w:color="auto"/>
            <w:left w:val="none" w:sz="0" w:space="0" w:color="auto"/>
            <w:bottom w:val="none" w:sz="0" w:space="0" w:color="auto"/>
            <w:right w:val="none" w:sz="0" w:space="0" w:color="auto"/>
          </w:divBdr>
        </w:div>
        <w:div w:id="327832628">
          <w:marLeft w:val="0"/>
          <w:marRight w:val="0"/>
          <w:marTop w:val="0"/>
          <w:marBottom w:val="0"/>
          <w:divBdr>
            <w:top w:val="none" w:sz="0" w:space="0" w:color="auto"/>
            <w:left w:val="none" w:sz="0" w:space="0" w:color="auto"/>
            <w:bottom w:val="none" w:sz="0" w:space="0" w:color="auto"/>
            <w:right w:val="none" w:sz="0" w:space="0" w:color="auto"/>
          </w:divBdr>
        </w:div>
        <w:div w:id="1772554448">
          <w:marLeft w:val="0"/>
          <w:marRight w:val="0"/>
          <w:marTop w:val="0"/>
          <w:marBottom w:val="0"/>
          <w:divBdr>
            <w:top w:val="none" w:sz="0" w:space="0" w:color="auto"/>
            <w:left w:val="none" w:sz="0" w:space="0" w:color="auto"/>
            <w:bottom w:val="none" w:sz="0" w:space="0" w:color="auto"/>
            <w:right w:val="none" w:sz="0" w:space="0" w:color="auto"/>
          </w:divBdr>
        </w:div>
        <w:div w:id="452483557">
          <w:marLeft w:val="0"/>
          <w:marRight w:val="0"/>
          <w:marTop w:val="0"/>
          <w:marBottom w:val="0"/>
          <w:divBdr>
            <w:top w:val="none" w:sz="0" w:space="0" w:color="auto"/>
            <w:left w:val="none" w:sz="0" w:space="0" w:color="auto"/>
            <w:bottom w:val="none" w:sz="0" w:space="0" w:color="auto"/>
            <w:right w:val="none" w:sz="0" w:space="0" w:color="auto"/>
          </w:divBdr>
        </w:div>
        <w:div w:id="1065494710">
          <w:marLeft w:val="0"/>
          <w:marRight w:val="0"/>
          <w:marTop w:val="0"/>
          <w:marBottom w:val="0"/>
          <w:divBdr>
            <w:top w:val="none" w:sz="0" w:space="0" w:color="auto"/>
            <w:left w:val="none" w:sz="0" w:space="0" w:color="auto"/>
            <w:bottom w:val="none" w:sz="0" w:space="0" w:color="auto"/>
            <w:right w:val="none" w:sz="0" w:space="0" w:color="auto"/>
          </w:divBdr>
        </w:div>
        <w:div w:id="1407654848">
          <w:marLeft w:val="0"/>
          <w:marRight w:val="0"/>
          <w:marTop w:val="0"/>
          <w:marBottom w:val="0"/>
          <w:divBdr>
            <w:top w:val="none" w:sz="0" w:space="0" w:color="auto"/>
            <w:left w:val="none" w:sz="0" w:space="0" w:color="auto"/>
            <w:bottom w:val="none" w:sz="0" w:space="0" w:color="auto"/>
            <w:right w:val="none" w:sz="0" w:space="0" w:color="auto"/>
          </w:divBdr>
        </w:div>
        <w:div w:id="555287281">
          <w:marLeft w:val="0"/>
          <w:marRight w:val="0"/>
          <w:marTop w:val="0"/>
          <w:marBottom w:val="0"/>
          <w:divBdr>
            <w:top w:val="none" w:sz="0" w:space="0" w:color="auto"/>
            <w:left w:val="none" w:sz="0" w:space="0" w:color="auto"/>
            <w:bottom w:val="none" w:sz="0" w:space="0" w:color="auto"/>
            <w:right w:val="none" w:sz="0" w:space="0" w:color="auto"/>
          </w:divBdr>
        </w:div>
        <w:div w:id="1545093098">
          <w:marLeft w:val="0"/>
          <w:marRight w:val="0"/>
          <w:marTop w:val="0"/>
          <w:marBottom w:val="0"/>
          <w:divBdr>
            <w:top w:val="none" w:sz="0" w:space="0" w:color="auto"/>
            <w:left w:val="none" w:sz="0" w:space="0" w:color="auto"/>
            <w:bottom w:val="none" w:sz="0" w:space="0" w:color="auto"/>
            <w:right w:val="none" w:sz="0" w:space="0" w:color="auto"/>
          </w:divBdr>
        </w:div>
        <w:div w:id="398484953">
          <w:marLeft w:val="0"/>
          <w:marRight w:val="0"/>
          <w:marTop w:val="0"/>
          <w:marBottom w:val="0"/>
          <w:divBdr>
            <w:top w:val="none" w:sz="0" w:space="0" w:color="auto"/>
            <w:left w:val="none" w:sz="0" w:space="0" w:color="auto"/>
            <w:bottom w:val="none" w:sz="0" w:space="0" w:color="auto"/>
            <w:right w:val="none" w:sz="0" w:space="0" w:color="auto"/>
          </w:divBdr>
        </w:div>
        <w:div w:id="1763338739">
          <w:marLeft w:val="0"/>
          <w:marRight w:val="0"/>
          <w:marTop w:val="0"/>
          <w:marBottom w:val="0"/>
          <w:divBdr>
            <w:top w:val="none" w:sz="0" w:space="0" w:color="auto"/>
            <w:left w:val="none" w:sz="0" w:space="0" w:color="auto"/>
            <w:bottom w:val="none" w:sz="0" w:space="0" w:color="auto"/>
            <w:right w:val="none" w:sz="0" w:space="0" w:color="auto"/>
          </w:divBdr>
        </w:div>
        <w:div w:id="943153610">
          <w:marLeft w:val="0"/>
          <w:marRight w:val="0"/>
          <w:marTop w:val="0"/>
          <w:marBottom w:val="0"/>
          <w:divBdr>
            <w:top w:val="none" w:sz="0" w:space="0" w:color="auto"/>
            <w:left w:val="none" w:sz="0" w:space="0" w:color="auto"/>
            <w:bottom w:val="none" w:sz="0" w:space="0" w:color="auto"/>
            <w:right w:val="none" w:sz="0" w:space="0" w:color="auto"/>
          </w:divBdr>
        </w:div>
        <w:div w:id="658460863">
          <w:marLeft w:val="0"/>
          <w:marRight w:val="0"/>
          <w:marTop w:val="0"/>
          <w:marBottom w:val="0"/>
          <w:divBdr>
            <w:top w:val="none" w:sz="0" w:space="0" w:color="auto"/>
            <w:left w:val="none" w:sz="0" w:space="0" w:color="auto"/>
            <w:bottom w:val="none" w:sz="0" w:space="0" w:color="auto"/>
            <w:right w:val="none" w:sz="0" w:space="0" w:color="auto"/>
          </w:divBdr>
        </w:div>
        <w:div w:id="1410620857">
          <w:marLeft w:val="0"/>
          <w:marRight w:val="0"/>
          <w:marTop w:val="0"/>
          <w:marBottom w:val="0"/>
          <w:divBdr>
            <w:top w:val="none" w:sz="0" w:space="0" w:color="auto"/>
            <w:left w:val="none" w:sz="0" w:space="0" w:color="auto"/>
            <w:bottom w:val="none" w:sz="0" w:space="0" w:color="auto"/>
            <w:right w:val="none" w:sz="0" w:space="0" w:color="auto"/>
          </w:divBdr>
        </w:div>
        <w:div w:id="654142870">
          <w:marLeft w:val="0"/>
          <w:marRight w:val="0"/>
          <w:marTop w:val="0"/>
          <w:marBottom w:val="0"/>
          <w:divBdr>
            <w:top w:val="none" w:sz="0" w:space="0" w:color="auto"/>
            <w:left w:val="none" w:sz="0" w:space="0" w:color="auto"/>
            <w:bottom w:val="none" w:sz="0" w:space="0" w:color="auto"/>
            <w:right w:val="none" w:sz="0" w:space="0" w:color="auto"/>
          </w:divBdr>
        </w:div>
      </w:divsChild>
    </w:div>
    <w:div w:id="1673754234">
      <w:bodyDiv w:val="1"/>
      <w:marLeft w:val="0"/>
      <w:marRight w:val="0"/>
      <w:marTop w:val="0"/>
      <w:marBottom w:val="0"/>
      <w:divBdr>
        <w:top w:val="none" w:sz="0" w:space="0" w:color="auto"/>
        <w:left w:val="none" w:sz="0" w:space="0" w:color="auto"/>
        <w:bottom w:val="none" w:sz="0" w:space="0" w:color="auto"/>
        <w:right w:val="none" w:sz="0" w:space="0" w:color="auto"/>
      </w:divBdr>
      <w:divsChild>
        <w:div w:id="296686698">
          <w:marLeft w:val="0"/>
          <w:marRight w:val="0"/>
          <w:marTop w:val="0"/>
          <w:marBottom w:val="0"/>
          <w:divBdr>
            <w:top w:val="none" w:sz="0" w:space="0" w:color="auto"/>
            <w:left w:val="none" w:sz="0" w:space="0" w:color="auto"/>
            <w:bottom w:val="none" w:sz="0" w:space="0" w:color="auto"/>
            <w:right w:val="none" w:sz="0" w:space="0" w:color="auto"/>
          </w:divBdr>
        </w:div>
        <w:div w:id="1201937710">
          <w:marLeft w:val="0"/>
          <w:marRight w:val="0"/>
          <w:marTop w:val="0"/>
          <w:marBottom w:val="0"/>
          <w:divBdr>
            <w:top w:val="none" w:sz="0" w:space="0" w:color="auto"/>
            <w:left w:val="none" w:sz="0" w:space="0" w:color="auto"/>
            <w:bottom w:val="none" w:sz="0" w:space="0" w:color="auto"/>
            <w:right w:val="none" w:sz="0" w:space="0" w:color="auto"/>
          </w:divBdr>
        </w:div>
        <w:div w:id="1901019711">
          <w:marLeft w:val="0"/>
          <w:marRight w:val="0"/>
          <w:marTop w:val="0"/>
          <w:marBottom w:val="0"/>
          <w:divBdr>
            <w:top w:val="none" w:sz="0" w:space="0" w:color="auto"/>
            <w:left w:val="none" w:sz="0" w:space="0" w:color="auto"/>
            <w:bottom w:val="none" w:sz="0" w:space="0" w:color="auto"/>
            <w:right w:val="none" w:sz="0" w:space="0" w:color="auto"/>
          </w:divBdr>
        </w:div>
        <w:div w:id="6877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84E6-5B60-4DFF-99EC-542FB416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1859</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12994</CharactersWithSpaces>
  <SharedDoc>false</SharedDoc>
  <HLinks>
    <vt:vector size="12" baseType="variant">
      <vt:variant>
        <vt:i4>6619223</vt:i4>
      </vt:variant>
      <vt:variant>
        <vt:i4>3</vt:i4>
      </vt:variant>
      <vt:variant>
        <vt:i4>0</vt:i4>
      </vt:variant>
      <vt:variant>
        <vt:i4>5</vt:i4>
      </vt:variant>
      <vt:variant>
        <vt:lpwstr>mailto:inwestycje@jakubow.pl</vt:lpwstr>
      </vt:variant>
      <vt:variant>
        <vt:lpwstr/>
      </vt:variant>
      <vt:variant>
        <vt:i4>458799</vt:i4>
      </vt:variant>
      <vt:variant>
        <vt:i4>0</vt:i4>
      </vt:variant>
      <vt:variant>
        <vt:i4>0</vt:i4>
      </vt:variant>
      <vt:variant>
        <vt:i4>5</vt:i4>
      </vt:variant>
      <vt:variant>
        <vt:lpwstr>mailto:sekretariat@jakubow.pl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Sadoch</dc:creator>
  <cp:lastModifiedBy>a.ksiazek</cp:lastModifiedBy>
  <cp:revision>43</cp:revision>
  <cp:lastPrinted>2023-03-03T10:44:00Z</cp:lastPrinted>
  <dcterms:created xsi:type="dcterms:W3CDTF">2016-08-25T08:44:00Z</dcterms:created>
  <dcterms:modified xsi:type="dcterms:W3CDTF">2023-03-03T11:16:00Z</dcterms:modified>
</cp:coreProperties>
</file>