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9DC8E" w14:textId="55ED612F" w:rsidR="000307D6" w:rsidRDefault="000307D6" w:rsidP="000307D6">
      <w:pPr>
        <w:spacing w:after="0"/>
        <w:jc w:val="right"/>
      </w:pPr>
      <w:r>
        <w:t>Karta usług</w:t>
      </w:r>
    </w:p>
    <w:p w14:paraId="65767F11" w14:textId="6693F7BB" w:rsidR="009124F5" w:rsidRPr="00143B71" w:rsidRDefault="007D3E25" w:rsidP="009124F5">
      <w:pPr>
        <w:suppressLineNumbers/>
        <w:autoSpaceDN/>
        <w:spacing w:after="0" w:line="240" w:lineRule="auto"/>
        <w:jc w:val="right"/>
        <w:textAlignment w:val="auto"/>
        <w:rPr>
          <w:rFonts w:eastAsia="Luxi Sans" w:cs="Calibri"/>
          <w:iCs/>
          <w:kern w:val="0"/>
          <w:szCs w:val="20"/>
          <w:lang w:eastAsia="ar-SA" w:bidi="ar-SA"/>
        </w:rPr>
      </w:pPr>
      <w:r>
        <w:rPr>
          <w:rFonts w:eastAsia="Luxi Sans" w:cs="Calibri"/>
          <w:iCs/>
          <w:kern w:val="0"/>
          <w:szCs w:val="20"/>
          <w:lang w:eastAsia="ar-SA" w:bidi="ar-SA"/>
        </w:rPr>
        <w:t>N</w:t>
      </w:r>
      <w:r w:rsidR="009124F5" w:rsidRPr="00143B71">
        <w:rPr>
          <w:rFonts w:eastAsia="Luxi Sans" w:cs="Calibri"/>
          <w:iCs/>
          <w:kern w:val="0"/>
          <w:szCs w:val="20"/>
          <w:lang w:eastAsia="ar-SA" w:bidi="ar-SA"/>
        </w:rPr>
        <w:t>r GOPS.5/2023</w:t>
      </w:r>
    </w:p>
    <w:p w14:paraId="1E632F78" w14:textId="3DCB66BE" w:rsidR="009124F5" w:rsidRPr="00AA4229" w:rsidRDefault="009124F5" w:rsidP="009124F5">
      <w:pPr>
        <w:suppressLineNumbers/>
        <w:autoSpaceDN/>
        <w:spacing w:after="0" w:line="240" w:lineRule="auto"/>
        <w:jc w:val="center"/>
        <w:textAlignment w:val="auto"/>
        <w:rPr>
          <w:rFonts w:eastAsia="Luxi Sans" w:cs="Calibri"/>
          <w:b/>
          <w:bCs/>
          <w:iCs/>
          <w:kern w:val="0"/>
          <w:sz w:val="28"/>
          <w:szCs w:val="28"/>
          <w:lang w:eastAsia="ar-SA" w:bidi="ar-SA"/>
        </w:rPr>
      </w:pPr>
      <w:r w:rsidRPr="00AA4229">
        <w:rPr>
          <w:rFonts w:eastAsia="Luxi Sans" w:cs="Calibri"/>
          <w:b/>
          <w:bCs/>
          <w:iCs/>
          <w:kern w:val="0"/>
          <w:sz w:val="28"/>
          <w:szCs w:val="28"/>
          <w:lang w:eastAsia="ar-SA" w:bidi="ar-SA"/>
        </w:rPr>
        <w:t>K</w:t>
      </w:r>
      <w:r w:rsidR="00143B71">
        <w:rPr>
          <w:rFonts w:eastAsia="Luxi Sans" w:cs="Calibri"/>
          <w:b/>
          <w:bCs/>
          <w:iCs/>
          <w:kern w:val="0"/>
          <w:sz w:val="28"/>
          <w:szCs w:val="28"/>
          <w:lang w:eastAsia="ar-SA" w:bidi="ar-SA"/>
        </w:rPr>
        <w:t>ARTA</w:t>
      </w:r>
      <w:r w:rsidRPr="00AA4229">
        <w:rPr>
          <w:rFonts w:eastAsia="Luxi Sans" w:cs="Calibri"/>
          <w:b/>
          <w:bCs/>
          <w:iCs/>
          <w:kern w:val="0"/>
          <w:sz w:val="28"/>
          <w:szCs w:val="28"/>
          <w:lang w:eastAsia="ar-SA" w:bidi="ar-SA"/>
        </w:rPr>
        <w:t xml:space="preserve"> D</w:t>
      </w:r>
      <w:r w:rsidR="00143B71">
        <w:rPr>
          <w:rFonts w:eastAsia="Luxi Sans" w:cs="Calibri"/>
          <w:b/>
          <w:bCs/>
          <w:iCs/>
          <w:kern w:val="0"/>
          <w:sz w:val="28"/>
          <w:szCs w:val="28"/>
          <w:lang w:eastAsia="ar-SA" w:bidi="ar-SA"/>
        </w:rPr>
        <w:t>UŻEJ</w:t>
      </w:r>
      <w:r w:rsidRPr="00AA4229">
        <w:rPr>
          <w:rFonts w:eastAsia="Luxi Sans" w:cs="Calibri"/>
          <w:b/>
          <w:bCs/>
          <w:iCs/>
          <w:kern w:val="0"/>
          <w:sz w:val="28"/>
          <w:szCs w:val="28"/>
          <w:lang w:eastAsia="ar-SA" w:bidi="ar-SA"/>
        </w:rPr>
        <w:t xml:space="preserve"> R</w:t>
      </w:r>
      <w:r w:rsidR="00143B71">
        <w:rPr>
          <w:rFonts w:eastAsia="Luxi Sans" w:cs="Calibri"/>
          <w:b/>
          <w:bCs/>
          <w:iCs/>
          <w:kern w:val="0"/>
          <w:sz w:val="28"/>
          <w:szCs w:val="28"/>
          <w:lang w:eastAsia="ar-SA" w:bidi="ar-SA"/>
        </w:rPr>
        <w:t>ODZINY</w:t>
      </w:r>
    </w:p>
    <w:p w14:paraId="6D76C245" w14:textId="77777777" w:rsidR="00193E14" w:rsidRDefault="00193E14" w:rsidP="009B41BE">
      <w:pPr>
        <w:pStyle w:val="Nagwek2"/>
        <w:rPr>
          <w:lang w:eastAsia="en-US" w:bidi="ar-SA"/>
        </w:rPr>
      </w:pPr>
      <w:r w:rsidRPr="009B41BE">
        <w:t>Miejsce załatwienia sprawy</w:t>
      </w:r>
      <w:r>
        <w:rPr>
          <w:lang w:eastAsia="en-US" w:bidi="ar-SA"/>
        </w:rPr>
        <w:t>:</w:t>
      </w:r>
    </w:p>
    <w:p w14:paraId="474A51EF" w14:textId="420C2015" w:rsidR="00193E14" w:rsidRDefault="00193E14" w:rsidP="009B41BE">
      <w:pPr>
        <w:rPr>
          <w:lang w:eastAsia="en-US" w:bidi="ar-SA"/>
        </w:rPr>
      </w:pPr>
      <w:r>
        <w:rPr>
          <w:lang w:eastAsia="en-US" w:bidi="ar-SA"/>
        </w:rPr>
        <w:t>Gminny Ośrodek Pomocy Społecznej</w:t>
      </w:r>
      <w:r w:rsidR="009B41BE">
        <w:rPr>
          <w:lang w:eastAsia="en-US" w:bidi="ar-SA"/>
        </w:rPr>
        <w:br/>
      </w:r>
      <w:r>
        <w:rPr>
          <w:lang w:eastAsia="en-US" w:bidi="ar-SA"/>
        </w:rPr>
        <w:t>Pokój nr 7 i 9, tel. 25 757 91 64; 25 758 24 29, e-mail: gops@jakubow.pl</w:t>
      </w:r>
    </w:p>
    <w:p w14:paraId="093615A5" w14:textId="77777777" w:rsidR="00193E14" w:rsidRDefault="00193E14" w:rsidP="009B41BE">
      <w:pPr>
        <w:spacing w:after="120"/>
        <w:rPr>
          <w:lang w:eastAsia="en-US" w:bidi="ar-SA"/>
        </w:rPr>
      </w:pPr>
      <w:r>
        <w:rPr>
          <w:lang w:eastAsia="en-US" w:bidi="ar-SA"/>
        </w:rPr>
        <w:t>Godziny urzędowania:</w:t>
      </w:r>
    </w:p>
    <w:p w14:paraId="7AE9178E" w14:textId="0F27123D" w:rsidR="00193E14" w:rsidRDefault="00193E14" w:rsidP="009B41BE">
      <w:pPr>
        <w:pStyle w:val="Akapitzlist"/>
        <w:numPr>
          <w:ilvl w:val="0"/>
          <w:numId w:val="1"/>
        </w:numPr>
        <w:spacing w:after="120"/>
        <w:rPr>
          <w:lang w:eastAsia="en-US" w:bidi="ar-SA"/>
        </w:rPr>
      </w:pPr>
      <w:r>
        <w:rPr>
          <w:lang w:eastAsia="en-US" w:bidi="ar-SA"/>
        </w:rPr>
        <w:t>poniedziałek 8</w:t>
      </w:r>
      <w:r w:rsidR="009B41BE">
        <w:rPr>
          <w:lang w:eastAsia="en-US" w:bidi="ar-SA"/>
        </w:rPr>
        <w:t>:</w:t>
      </w:r>
      <w:r>
        <w:rPr>
          <w:lang w:eastAsia="en-US" w:bidi="ar-SA"/>
        </w:rPr>
        <w:t>00 – 17</w:t>
      </w:r>
      <w:r w:rsidR="009B41BE">
        <w:rPr>
          <w:lang w:eastAsia="en-US" w:bidi="ar-SA"/>
        </w:rPr>
        <w:t>:</w:t>
      </w:r>
      <w:r>
        <w:rPr>
          <w:lang w:eastAsia="en-US" w:bidi="ar-SA"/>
        </w:rPr>
        <w:t>00</w:t>
      </w:r>
    </w:p>
    <w:p w14:paraId="5B39A0C4" w14:textId="4CE7292D" w:rsidR="00193E14" w:rsidRDefault="00193E14" w:rsidP="009B41BE">
      <w:pPr>
        <w:pStyle w:val="Akapitzlist"/>
        <w:numPr>
          <w:ilvl w:val="0"/>
          <w:numId w:val="1"/>
        </w:numPr>
        <w:spacing w:after="120"/>
        <w:rPr>
          <w:lang w:eastAsia="en-US" w:bidi="ar-SA"/>
        </w:rPr>
      </w:pPr>
      <w:r>
        <w:rPr>
          <w:lang w:eastAsia="en-US" w:bidi="ar-SA"/>
        </w:rPr>
        <w:t>wtorek - środa 8</w:t>
      </w:r>
      <w:r w:rsidR="009B41BE">
        <w:rPr>
          <w:lang w:eastAsia="en-US" w:bidi="ar-SA"/>
        </w:rPr>
        <w:t>:</w:t>
      </w:r>
      <w:r>
        <w:rPr>
          <w:lang w:eastAsia="en-US" w:bidi="ar-SA"/>
        </w:rPr>
        <w:t>00 – 16</w:t>
      </w:r>
      <w:r w:rsidR="009B41BE">
        <w:rPr>
          <w:lang w:eastAsia="en-US" w:bidi="ar-SA"/>
        </w:rPr>
        <w:t>:</w:t>
      </w:r>
      <w:r>
        <w:rPr>
          <w:lang w:eastAsia="en-US" w:bidi="ar-SA"/>
        </w:rPr>
        <w:t>00</w:t>
      </w:r>
    </w:p>
    <w:p w14:paraId="4CD9548C" w14:textId="14E6EA71" w:rsidR="00193E14" w:rsidRDefault="00193E14" w:rsidP="009B41BE">
      <w:pPr>
        <w:pStyle w:val="Akapitzlist"/>
        <w:numPr>
          <w:ilvl w:val="0"/>
          <w:numId w:val="1"/>
        </w:numPr>
        <w:spacing w:after="120"/>
        <w:rPr>
          <w:lang w:eastAsia="en-US" w:bidi="ar-SA"/>
        </w:rPr>
      </w:pPr>
      <w:r>
        <w:rPr>
          <w:lang w:eastAsia="en-US" w:bidi="ar-SA"/>
        </w:rPr>
        <w:t>czwartek dzień wewnętrzny</w:t>
      </w:r>
    </w:p>
    <w:p w14:paraId="028E5B30" w14:textId="1C5EFA3D" w:rsidR="00193E14" w:rsidRDefault="00193E14" w:rsidP="009B41BE">
      <w:pPr>
        <w:pStyle w:val="Akapitzlist"/>
        <w:numPr>
          <w:ilvl w:val="0"/>
          <w:numId w:val="1"/>
        </w:numPr>
        <w:rPr>
          <w:lang w:eastAsia="en-US" w:bidi="ar-SA"/>
        </w:rPr>
      </w:pPr>
      <w:r>
        <w:rPr>
          <w:lang w:eastAsia="en-US" w:bidi="ar-SA"/>
        </w:rPr>
        <w:t>piątek  8</w:t>
      </w:r>
      <w:r w:rsidR="009B41BE">
        <w:rPr>
          <w:lang w:eastAsia="en-US" w:bidi="ar-SA"/>
        </w:rPr>
        <w:t>:</w:t>
      </w:r>
      <w:r>
        <w:rPr>
          <w:lang w:eastAsia="en-US" w:bidi="ar-SA"/>
        </w:rPr>
        <w:t>00 – 15</w:t>
      </w:r>
      <w:r w:rsidR="009B41BE">
        <w:rPr>
          <w:lang w:eastAsia="en-US" w:bidi="ar-SA"/>
        </w:rPr>
        <w:t>:</w:t>
      </w:r>
      <w:r>
        <w:rPr>
          <w:lang w:eastAsia="en-US" w:bidi="ar-SA"/>
        </w:rPr>
        <w:t>00</w:t>
      </w:r>
    </w:p>
    <w:p w14:paraId="4D49C8CF" w14:textId="5F51DDE9" w:rsidR="009B41BE" w:rsidRDefault="009B41BE" w:rsidP="009B41BE">
      <w:pPr>
        <w:pStyle w:val="Nagwek2"/>
        <w:spacing w:after="0"/>
        <w:rPr>
          <w:lang w:eastAsia="en-US" w:bidi="ar-SA"/>
        </w:rPr>
      </w:pPr>
      <w:r>
        <w:rPr>
          <w:lang w:eastAsia="en-US" w:bidi="ar-SA"/>
        </w:rPr>
        <w:t>Osoba do kontaktu:</w:t>
      </w:r>
    </w:p>
    <w:p w14:paraId="6A6582B4" w14:textId="7BF47DC1" w:rsidR="009124F5" w:rsidRPr="00AA4229" w:rsidRDefault="00F814E9" w:rsidP="00F814E9">
      <w:pPr>
        <w:suppressLineNumbers/>
        <w:autoSpaceDN/>
        <w:snapToGrid w:val="0"/>
        <w:spacing w:after="0"/>
        <w:textAlignment w:val="auto"/>
        <w:rPr>
          <w:rFonts w:eastAsia="Luxi Sans" w:cs="Calibri"/>
          <w:kern w:val="0"/>
          <w:szCs w:val="20"/>
          <w:lang w:eastAsia="ar-SA" w:bidi="ar-SA"/>
        </w:rPr>
      </w:pPr>
      <w:r>
        <w:rPr>
          <w:rFonts w:eastAsia="Luxi Sans" w:cs="Calibri"/>
          <w:kern w:val="0"/>
          <w:szCs w:val="20"/>
          <w:lang w:eastAsia="ar-SA" w:bidi="ar-SA"/>
        </w:rPr>
        <w:t xml:space="preserve">Katarzyna </w:t>
      </w:r>
      <w:r w:rsidR="009124F5" w:rsidRPr="00AA4229">
        <w:rPr>
          <w:rFonts w:eastAsia="Luxi Sans" w:cs="Calibri"/>
          <w:kern w:val="0"/>
          <w:szCs w:val="20"/>
          <w:lang w:eastAsia="ar-SA" w:bidi="ar-SA"/>
        </w:rPr>
        <w:t xml:space="preserve">Kwiatkowska </w:t>
      </w:r>
      <w:r>
        <w:rPr>
          <w:rFonts w:eastAsia="Luxi Sans" w:cs="Calibri"/>
          <w:kern w:val="0"/>
          <w:szCs w:val="20"/>
          <w:lang w:eastAsia="ar-SA" w:bidi="ar-SA"/>
        </w:rPr>
        <w:t xml:space="preserve"> </w:t>
      </w:r>
      <w:r w:rsidR="009124F5" w:rsidRPr="00AA4229">
        <w:rPr>
          <w:rFonts w:eastAsia="Luxi Sans" w:cs="Calibri"/>
          <w:kern w:val="0"/>
          <w:szCs w:val="20"/>
          <w:lang w:eastAsia="ar-SA" w:bidi="ar-SA"/>
        </w:rPr>
        <w:t>-</w:t>
      </w:r>
      <w:r>
        <w:rPr>
          <w:rFonts w:eastAsia="Luxi Sans" w:cs="Calibri"/>
          <w:kern w:val="0"/>
          <w:szCs w:val="20"/>
          <w:lang w:eastAsia="ar-SA" w:bidi="ar-SA"/>
        </w:rPr>
        <w:t xml:space="preserve"> K</w:t>
      </w:r>
      <w:r w:rsidR="009124F5" w:rsidRPr="00AA4229">
        <w:rPr>
          <w:rFonts w:eastAsia="Luxi Sans" w:cs="Calibri"/>
          <w:kern w:val="0"/>
          <w:szCs w:val="20"/>
          <w:lang w:eastAsia="ar-SA" w:bidi="ar-SA"/>
        </w:rPr>
        <w:t>ierownik GOPS</w:t>
      </w:r>
    </w:p>
    <w:p w14:paraId="53542056" w14:textId="1E5BFE6F" w:rsidR="009124F5" w:rsidRPr="00AA4229" w:rsidRDefault="00F814E9" w:rsidP="00F814E9">
      <w:pPr>
        <w:suppressLineNumbers/>
        <w:autoSpaceDN/>
        <w:snapToGrid w:val="0"/>
        <w:spacing w:after="0"/>
        <w:textAlignment w:val="auto"/>
        <w:rPr>
          <w:rFonts w:eastAsia="Luxi Sans" w:cs="Calibri"/>
          <w:kern w:val="0"/>
          <w:szCs w:val="20"/>
          <w:lang w:eastAsia="ar-SA" w:bidi="ar-SA"/>
        </w:rPr>
      </w:pPr>
      <w:r w:rsidRPr="00AA4229">
        <w:rPr>
          <w:rFonts w:eastAsia="Luxi Sans" w:cs="Calibri"/>
          <w:kern w:val="0"/>
          <w:szCs w:val="20"/>
          <w:lang w:eastAsia="ar-SA" w:bidi="ar-SA"/>
        </w:rPr>
        <w:t xml:space="preserve">Agata </w:t>
      </w:r>
      <w:r w:rsidR="009124F5" w:rsidRPr="00AA4229">
        <w:rPr>
          <w:rFonts w:eastAsia="Luxi Sans" w:cs="Calibri"/>
          <w:kern w:val="0"/>
          <w:szCs w:val="20"/>
          <w:lang w:eastAsia="ar-SA" w:bidi="ar-SA"/>
        </w:rPr>
        <w:t>Żelazowska -</w:t>
      </w:r>
      <w:r>
        <w:rPr>
          <w:rFonts w:eastAsia="Luxi Sans" w:cs="Calibri"/>
          <w:kern w:val="0"/>
          <w:szCs w:val="20"/>
          <w:lang w:eastAsia="ar-SA" w:bidi="ar-SA"/>
        </w:rPr>
        <w:t xml:space="preserve"> G</w:t>
      </w:r>
      <w:r w:rsidR="009124F5" w:rsidRPr="00AA4229">
        <w:rPr>
          <w:rFonts w:eastAsia="Luxi Sans" w:cs="Calibri"/>
          <w:kern w:val="0"/>
          <w:szCs w:val="20"/>
          <w:lang w:eastAsia="ar-SA" w:bidi="ar-SA"/>
        </w:rPr>
        <w:t xml:space="preserve">łówny </w:t>
      </w:r>
      <w:r>
        <w:rPr>
          <w:rFonts w:eastAsia="Luxi Sans" w:cs="Calibri"/>
          <w:kern w:val="0"/>
          <w:szCs w:val="20"/>
          <w:lang w:eastAsia="ar-SA" w:bidi="ar-SA"/>
        </w:rPr>
        <w:t>K</w:t>
      </w:r>
      <w:r w:rsidR="009124F5" w:rsidRPr="00AA4229">
        <w:rPr>
          <w:rFonts w:eastAsia="Luxi Sans" w:cs="Calibri"/>
          <w:kern w:val="0"/>
          <w:szCs w:val="20"/>
          <w:lang w:eastAsia="ar-SA" w:bidi="ar-SA"/>
        </w:rPr>
        <w:t>sięgowy</w:t>
      </w:r>
    </w:p>
    <w:p w14:paraId="22A998A6" w14:textId="06AB99A1" w:rsidR="009B41BE" w:rsidRPr="00AA4229" w:rsidRDefault="00F814E9" w:rsidP="00F814E9">
      <w:pPr>
        <w:rPr>
          <w:rFonts w:cs="Calibri"/>
          <w:lang w:eastAsia="en-US" w:bidi="ar-SA"/>
        </w:rPr>
      </w:pPr>
      <w:r w:rsidRPr="00AA4229">
        <w:rPr>
          <w:rFonts w:eastAsia="Luxi Sans" w:cs="Calibri"/>
          <w:kern w:val="0"/>
          <w:szCs w:val="20"/>
          <w:lang w:eastAsia="ar-SA" w:bidi="ar-SA"/>
        </w:rPr>
        <w:t xml:space="preserve">Aleksandra </w:t>
      </w:r>
      <w:r w:rsidR="009124F5" w:rsidRPr="00AA4229">
        <w:rPr>
          <w:rFonts w:eastAsia="Luxi Sans" w:cs="Calibri"/>
          <w:kern w:val="0"/>
          <w:szCs w:val="20"/>
          <w:lang w:eastAsia="ar-SA" w:bidi="ar-SA"/>
        </w:rPr>
        <w:t>Woźniak -</w:t>
      </w:r>
      <w:r>
        <w:rPr>
          <w:rFonts w:eastAsia="Luxi Sans" w:cs="Calibri"/>
          <w:kern w:val="0"/>
          <w:szCs w:val="20"/>
          <w:lang w:eastAsia="ar-SA" w:bidi="ar-SA"/>
        </w:rPr>
        <w:t xml:space="preserve"> S</w:t>
      </w:r>
      <w:r w:rsidR="009124F5" w:rsidRPr="00AA4229">
        <w:rPr>
          <w:rFonts w:eastAsia="Luxi Sans" w:cs="Calibri"/>
          <w:kern w:val="0"/>
          <w:szCs w:val="20"/>
          <w:lang w:eastAsia="ar-SA" w:bidi="ar-SA"/>
        </w:rPr>
        <w:t xml:space="preserve">tarszy </w:t>
      </w:r>
      <w:r>
        <w:rPr>
          <w:rFonts w:eastAsia="Luxi Sans" w:cs="Calibri"/>
          <w:kern w:val="0"/>
          <w:szCs w:val="20"/>
          <w:lang w:eastAsia="ar-SA" w:bidi="ar-SA"/>
        </w:rPr>
        <w:t>S</w:t>
      </w:r>
      <w:r w:rsidR="009124F5" w:rsidRPr="00AA4229">
        <w:rPr>
          <w:rFonts w:eastAsia="Luxi Sans" w:cs="Calibri"/>
          <w:kern w:val="0"/>
          <w:szCs w:val="20"/>
          <w:lang w:eastAsia="ar-SA" w:bidi="ar-SA"/>
        </w:rPr>
        <w:t xml:space="preserve">pecjalista </w:t>
      </w:r>
      <w:r>
        <w:rPr>
          <w:rFonts w:eastAsia="Luxi Sans" w:cs="Calibri"/>
          <w:kern w:val="0"/>
          <w:szCs w:val="20"/>
          <w:lang w:eastAsia="ar-SA" w:bidi="ar-SA"/>
        </w:rPr>
        <w:t>P</w:t>
      </w:r>
      <w:r w:rsidR="009124F5" w:rsidRPr="00AA4229">
        <w:rPr>
          <w:rFonts w:eastAsia="Luxi Sans" w:cs="Calibri"/>
          <w:kern w:val="0"/>
          <w:szCs w:val="20"/>
          <w:lang w:eastAsia="ar-SA" w:bidi="ar-SA"/>
        </w:rPr>
        <w:t xml:space="preserve">racy </w:t>
      </w:r>
      <w:r>
        <w:rPr>
          <w:rFonts w:eastAsia="Luxi Sans" w:cs="Calibri"/>
          <w:kern w:val="0"/>
          <w:szCs w:val="20"/>
          <w:lang w:eastAsia="ar-SA" w:bidi="ar-SA"/>
        </w:rPr>
        <w:t>S</w:t>
      </w:r>
      <w:r w:rsidR="009124F5" w:rsidRPr="00AA4229">
        <w:rPr>
          <w:rFonts w:eastAsia="Luxi Sans" w:cs="Calibri"/>
          <w:kern w:val="0"/>
          <w:szCs w:val="20"/>
          <w:lang w:eastAsia="ar-SA" w:bidi="ar-SA"/>
        </w:rPr>
        <w:t>ocjalnej</w:t>
      </w:r>
    </w:p>
    <w:p w14:paraId="2240C8FC" w14:textId="77777777" w:rsidR="009B41BE" w:rsidRDefault="009B41BE" w:rsidP="009B41BE">
      <w:pPr>
        <w:pStyle w:val="Nagwek2"/>
      </w:pPr>
      <w:r>
        <w:t>Sposób załatwienia sprawy:</w:t>
      </w:r>
    </w:p>
    <w:p w14:paraId="690385A6" w14:textId="77777777" w:rsidR="00143B71" w:rsidRDefault="009124F5" w:rsidP="00F814E9">
      <w:pPr>
        <w:widowControl/>
        <w:numPr>
          <w:ilvl w:val="0"/>
          <w:numId w:val="7"/>
        </w:numPr>
        <w:suppressAutoHyphens w:val="0"/>
        <w:autoSpaceDE w:val="0"/>
        <w:autoSpaceDN/>
        <w:adjustRightInd w:val="0"/>
        <w:spacing w:after="0"/>
        <w:ind w:left="567" w:hanging="283"/>
        <w:contextualSpacing/>
        <w:textAlignment w:val="auto"/>
        <w:rPr>
          <w:rFonts w:eastAsia="Times New Roman" w:cs="Calibri"/>
          <w:kern w:val="0"/>
          <w:lang w:eastAsia="pl-PL" w:bidi="ar-SA"/>
        </w:rPr>
      </w:pPr>
      <w:r w:rsidRPr="00AA4229">
        <w:rPr>
          <w:rFonts w:eastAsia="Times New Roman" w:cs="Calibri"/>
          <w:kern w:val="0"/>
          <w:lang w:eastAsia="pl-PL" w:bidi="ar-SA"/>
        </w:rPr>
        <w:t>udzielanie informacji o zasadach przyznawania Karty Dużej Rodziny,</w:t>
      </w:r>
    </w:p>
    <w:p w14:paraId="53AB23CB" w14:textId="5CC76892" w:rsidR="00143B71" w:rsidRPr="00143B71" w:rsidRDefault="009124F5" w:rsidP="00F814E9">
      <w:pPr>
        <w:widowControl/>
        <w:numPr>
          <w:ilvl w:val="0"/>
          <w:numId w:val="7"/>
        </w:numPr>
        <w:suppressAutoHyphens w:val="0"/>
        <w:autoSpaceDE w:val="0"/>
        <w:autoSpaceDN/>
        <w:adjustRightInd w:val="0"/>
        <w:spacing w:after="0"/>
        <w:ind w:left="567" w:hanging="283"/>
        <w:contextualSpacing/>
        <w:textAlignment w:val="auto"/>
        <w:rPr>
          <w:rFonts w:eastAsia="Times New Roman" w:cs="Calibri"/>
          <w:kern w:val="0"/>
          <w:lang w:eastAsia="pl-PL" w:bidi="ar-SA"/>
        </w:rPr>
      </w:pPr>
      <w:r w:rsidRPr="00143B71">
        <w:rPr>
          <w:rFonts w:eastAsia="Times New Roman" w:cs="Calibri"/>
          <w:kern w:val="0"/>
          <w:lang w:eastAsia="pl-PL" w:bidi="ar-SA"/>
        </w:rPr>
        <w:t>wydawanie stosownych druków wniosków i oświadczeń,</w:t>
      </w:r>
      <w:r w:rsidR="00143B71" w:rsidRPr="00143B71">
        <w:rPr>
          <w:rFonts w:eastAsia="Times New Roman" w:cs="Calibri"/>
          <w:kern w:val="0"/>
          <w:lang w:eastAsia="pl-PL" w:bidi="ar-SA"/>
        </w:rPr>
        <w:t xml:space="preserve"> </w:t>
      </w:r>
    </w:p>
    <w:p w14:paraId="46FD1FAC" w14:textId="32DC8F90" w:rsidR="00143B71" w:rsidRPr="00143B71" w:rsidRDefault="00143B71" w:rsidP="00F814E9">
      <w:pPr>
        <w:pStyle w:val="Akapitzlist"/>
        <w:numPr>
          <w:ilvl w:val="0"/>
          <w:numId w:val="2"/>
        </w:numPr>
        <w:ind w:left="567" w:hanging="283"/>
        <w:rPr>
          <w:rFonts w:cs="Calibri"/>
          <w:lang w:eastAsia="en-US" w:bidi="ar-SA"/>
        </w:rPr>
      </w:pPr>
      <w:r w:rsidRPr="00AA4229">
        <w:rPr>
          <w:rFonts w:eastAsia="Times New Roman" w:cs="Calibri"/>
          <w:kern w:val="0"/>
          <w:lang w:eastAsia="pl-PL" w:bidi="ar-SA"/>
        </w:rPr>
        <w:t>przyjmowanie wypełnionych wniosków,</w:t>
      </w:r>
      <w:r w:rsidRPr="00143B71">
        <w:rPr>
          <w:rFonts w:eastAsia="Times New Roman" w:cs="Calibri"/>
          <w:kern w:val="0"/>
          <w:lang w:eastAsia="pl-PL" w:bidi="ar-SA"/>
        </w:rPr>
        <w:t xml:space="preserve"> przyznawanie i wydawanie kart, </w:t>
      </w:r>
    </w:p>
    <w:p w14:paraId="17EAF013" w14:textId="5479B7D2" w:rsidR="009124F5" w:rsidRPr="00143B71" w:rsidRDefault="00143B71" w:rsidP="00F814E9">
      <w:pPr>
        <w:pStyle w:val="Akapitzlist"/>
        <w:numPr>
          <w:ilvl w:val="0"/>
          <w:numId w:val="2"/>
        </w:numPr>
        <w:ind w:left="567" w:hanging="283"/>
        <w:rPr>
          <w:rFonts w:cs="Calibri"/>
          <w:lang w:eastAsia="en-US" w:bidi="ar-SA"/>
        </w:rPr>
      </w:pPr>
      <w:r w:rsidRPr="00143B71">
        <w:rPr>
          <w:rFonts w:eastAsia="Times New Roman" w:cs="Calibri"/>
          <w:kern w:val="0"/>
          <w:lang w:eastAsia="pl-PL" w:bidi="ar-SA"/>
        </w:rPr>
        <w:t>wydawanie decyzji o odmowie przyznania karty</w:t>
      </w:r>
      <w:r>
        <w:rPr>
          <w:rFonts w:eastAsia="Times New Roman" w:cs="Calibri"/>
          <w:kern w:val="0"/>
          <w:lang w:eastAsia="pl-PL" w:bidi="ar-SA"/>
        </w:rPr>
        <w:t>.</w:t>
      </w:r>
    </w:p>
    <w:p w14:paraId="5AC81A25" w14:textId="77777777" w:rsidR="00D9583D" w:rsidRDefault="00D9583D" w:rsidP="00D9583D">
      <w:pPr>
        <w:pStyle w:val="Nagwek2"/>
        <w:rPr>
          <w:lang w:eastAsia="en-US" w:bidi="ar-SA"/>
        </w:rPr>
      </w:pPr>
      <w:r>
        <w:rPr>
          <w:lang w:eastAsia="en-US" w:bidi="ar-SA"/>
        </w:rPr>
        <w:t>Wymagane dokumenty:</w:t>
      </w:r>
    </w:p>
    <w:p w14:paraId="3A811565" w14:textId="7A8B5C67" w:rsidR="00143B71" w:rsidRDefault="0048502F" w:rsidP="00727934">
      <w:pPr>
        <w:pStyle w:val="Akapitzlist"/>
        <w:numPr>
          <w:ilvl w:val="0"/>
          <w:numId w:val="3"/>
        </w:numPr>
        <w:rPr>
          <w:lang w:eastAsia="en-US" w:bidi="ar-SA"/>
        </w:rPr>
      </w:pPr>
      <w:r>
        <w:rPr>
          <w:lang w:eastAsia="en-US" w:bidi="ar-SA"/>
        </w:rPr>
        <w:t>D</w:t>
      </w:r>
      <w:r w:rsidR="00143B71">
        <w:rPr>
          <w:lang w:eastAsia="en-US" w:bidi="ar-SA"/>
        </w:rPr>
        <w:t>okument potwierdzający tożsamość (wyłącznie do wglądu)</w:t>
      </w:r>
      <w:r>
        <w:rPr>
          <w:lang w:eastAsia="en-US" w:bidi="ar-SA"/>
        </w:rPr>
        <w:t>.</w:t>
      </w:r>
      <w:r w:rsidR="00143B71">
        <w:rPr>
          <w:lang w:eastAsia="en-US" w:bidi="ar-SA"/>
        </w:rPr>
        <w:t xml:space="preserve"> </w:t>
      </w:r>
    </w:p>
    <w:p w14:paraId="051E89D4" w14:textId="6898538B" w:rsidR="00143B71" w:rsidRDefault="0048502F" w:rsidP="00727934">
      <w:pPr>
        <w:pStyle w:val="Akapitzlist"/>
        <w:numPr>
          <w:ilvl w:val="0"/>
          <w:numId w:val="3"/>
        </w:numPr>
        <w:rPr>
          <w:lang w:eastAsia="en-US" w:bidi="ar-SA"/>
        </w:rPr>
      </w:pPr>
      <w:r>
        <w:rPr>
          <w:lang w:eastAsia="en-US" w:bidi="ar-SA"/>
        </w:rPr>
        <w:t>O</w:t>
      </w:r>
      <w:r w:rsidR="00143B71">
        <w:rPr>
          <w:lang w:eastAsia="en-US" w:bidi="ar-SA"/>
        </w:rPr>
        <w:t xml:space="preserve">świadczenie o planowanym terminie ukończenia nauki w szkole lub szkole wyższej </w:t>
      </w:r>
      <w:r>
        <w:rPr>
          <w:lang w:eastAsia="en-US" w:bidi="ar-SA"/>
        </w:rPr>
        <w:t>–</w:t>
      </w:r>
      <w:r w:rsidR="00143B71">
        <w:rPr>
          <w:lang w:eastAsia="en-US" w:bidi="ar-SA"/>
        </w:rPr>
        <w:t xml:space="preserve"> w</w:t>
      </w:r>
      <w:r>
        <w:rPr>
          <w:lang w:eastAsia="en-US" w:bidi="ar-SA"/>
        </w:rPr>
        <w:t> </w:t>
      </w:r>
      <w:r w:rsidR="00143B71">
        <w:rPr>
          <w:lang w:eastAsia="en-US" w:bidi="ar-SA"/>
        </w:rPr>
        <w:t xml:space="preserve"> przypadku dzieci w wieku powyżej 18 roku życia, które uczą się  w szkole lub szkole wyższej</w:t>
      </w:r>
      <w:r>
        <w:rPr>
          <w:lang w:eastAsia="en-US" w:bidi="ar-SA"/>
        </w:rPr>
        <w:t>.</w:t>
      </w:r>
      <w:r w:rsidR="00143B71">
        <w:rPr>
          <w:lang w:eastAsia="en-US" w:bidi="ar-SA"/>
        </w:rPr>
        <w:t xml:space="preserve">  </w:t>
      </w:r>
    </w:p>
    <w:p w14:paraId="7F9A3E16" w14:textId="7D81F6EE" w:rsidR="00143B71" w:rsidRDefault="0048502F" w:rsidP="00727934">
      <w:pPr>
        <w:pStyle w:val="Akapitzlist"/>
        <w:numPr>
          <w:ilvl w:val="0"/>
          <w:numId w:val="3"/>
        </w:numPr>
        <w:rPr>
          <w:lang w:eastAsia="en-US" w:bidi="ar-SA"/>
        </w:rPr>
      </w:pPr>
      <w:r>
        <w:rPr>
          <w:lang w:eastAsia="en-US" w:bidi="ar-SA"/>
        </w:rPr>
        <w:t>O</w:t>
      </w:r>
      <w:r w:rsidR="00143B71">
        <w:rPr>
          <w:lang w:eastAsia="en-US" w:bidi="ar-SA"/>
        </w:rPr>
        <w:t>ryginał lub odpis postanowienia o umieszczeniu w rodzinie zastępczej lub w rodzinnym domu dziecka - w przypadku dzieci umieszczonych w rodzinie zastępczej lub w rodzinnym domu dziecka</w:t>
      </w:r>
      <w:r>
        <w:rPr>
          <w:lang w:eastAsia="en-US" w:bidi="ar-SA"/>
        </w:rPr>
        <w:t>.</w:t>
      </w:r>
      <w:r w:rsidR="00143B71">
        <w:rPr>
          <w:lang w:eastAsia="en-US" w:bidi="ar-SA"/>
        </w:rPr>
        <w:t xml:space="preserve"> </w:t>
      </w:r>
    </w:p>
    <w:p w14:paraId="5B4CDB69" w14:textId="3AD82907" w:rsidR="00143B71" w:rsidRDefault="0048502F" w:rsidP="00727934">
      <w:pPr>
        <w:pStyle w:val="Akapitzlist"/>
        <w:numPr>
          <w:ilvl w:val="0"/>
          <w:numId w:val="3"/>
        </w:numPr>
        <w:rPr>
          <w:lang w:eastAsia="en-US" w:bidi="ar-SA"/>
        </w:rPr>
      </w:pPr>
      <w:r>
        <w:rPr>
          <w:lang w:eastAsia="en-US" w:bidi="ar-SA"/>
        </w:rPr>
        <w:t>O</w:t>
      </w:r>
      <w:r w:rsidR="00143B71">
        <w:rPr>
          <w:lang w:eastAsia="en-US" w:bidi="ar-SA"/>
        </w:rPr>
        <w:t>świadczenie o pozostawaniu w dotychczasowej rodzinie zastępczej lub dotychczasowym rodzinnym domu dziecka – w przypadku osób przybywających w dotychczasowej rodzinie zastępczej albo w rodzinnym domu dziecka</w:t>
      </w:r>
      <w:r>
        <w:rPr>
          <w:lang w:eastAsia="en-US" w:bidi="ar-SA"/>
        </w:rPr>
        <w:t>.</w:t>
      </w:r>
      <w:r w:rsidR="00143B71">
        <w:rPr>
          <w:lang w:eastAsia="en-US" w:bidi="ar-SA"/>
        </w:rPr>
        <w:t xml:space="preserve">  </w:t>
      </w:r>
    </w:p>
    <w:p w14:paraId="2E8A2A14" w14:textId="5FE1C4ED" w:rsidR="00143B71" w:rsidRDefault="0048502F" w:rsidP="00727934">
      <w:pPr>
        <w:pStyle w:val="Akapitzlist"/>
        <w:numPr>
          <w:ilvl w:val="0"/>
          <w:numId w:val="3"/>
        </w:numPr>
        <w:rPr>
          <w:lang w:eastAsia="en-US" w:bidi="ar-SA"/>
        </w:rPr>
      </w:pPr>
      <w:r>
        <w:rPr>
          <w:lang w:eastAsia="en-US" w:bidi="ar-SA"/>
        </w:rPr>
        <w:t>O</w:t>
      </w:r>
      <w:r w:rsidR="00143B71">
        <w:rPr>
          <w:lang w:eastAsia="en-US" w:bidi="ar-SA"/>
        </w:rPr>
        <w:t>świadczenie dotyczące władzy rodzicielskiej</w:t>
      </w:r>
      <w:r>
        <w:rPr>
          <w:lang w:eastAsia="en-US" w:bidi="ar-SA"/>
        </w:rPr>
        <w:t>.</w:t>
      </w:r>
    </w:p>
    <w:p w14:paraId="08E45693" w14:textId="60727D37" w:rsidR="0048502F" w:rsidRDefault="0048502F" w:rsidP="00727934">
      <w:pPr>
        <w:pStyle w:val="Akapitzlist"/>
        <w:numPr>
          <w:ilvl w:val="0"/>
          <w:numId w:val="3"/>
        </w:numPr>
        <w:rPr>
          <w:lang w:eastAsia="en-US" w:bidi="ar-SA"/>
        </w:rPr>
      </w:pPr>
      <w:r>
        <w:rPr>
          <w:lang w:eastAsia="en-US" w:bidi="ar-SA"/>
        </w:rPr>
        <w:t xml:space="preserve">Oświadczenie dotyczące braku możliwości zwrotu Karty - dotyczy wyłącznie osób, które </w:t>
      </w:r>
      <w:r>
        <w:rPr>
          <w:lang w:eastAsia="en-US" w:bidi="ar-SA"/>
        </w:rPr>
        <w:lastRenderedPageBreak/>
        <w:t>wnioskują o wydanie duplikatu Karty.</w:t>
      </w:r>
    </w:p>
    <w:p w14:paraId="3AD9FF19" w14:textId="5681C936" w:rsidR="0048502F" w:rsidRDefault="0048502F" w:rsidP="00727934">
      <w:pPr>
        <w:pStyle w:val="Akapitzlist"/>
        <w:numPr>
          <w:ilvl w:val="0"/>
          <w:numId w:val="3"/>
        </w:numPr>
        <w:rPr>
          <w:lang w:eastAsia="en-US" w:bidi="ar-SA"/>
        </w:rPr>
      </w:pPr>
      <w:r>
        <w:rPr>
          <w:lang w:eastAsia="en-US" w:bidi="ar-SA"/>
        </w:rPr>
        <w:t>Informacja o osobach, które będą mogły wyświetlać Kartę elektroniczną na swoich urządzeniach mobilnych.</w:t>
      </w:r>
    </w:p>
    <w:p w14:paraId="581C36AD" w14:textId="4513126A" w:rsidR="0048502F" w:rsidRDefault="0048502F" w:rsidP="00727934">
      <w:pPr>
        <w:pStyle w:val="Akapitzlist"/>
        <w:numPr>
          <w:ilvl w:val="0"/>
          <w:numId w:val="3"/>
        </w:numPr>
        <w:rPr>
          <w:lang w:eastAsia="en-US" w:bidi="ar-SA"/>
        </w:rPr>
      </w:pPr>
      <w:r>
        <w:rPr>
          <w:lang w:eastAsia="en-US" w:bidi="ar-SA"/>
        </w:rPr>
        <w:t xml:space="preserve">Inne dokumenty, w zależności od indywidualnej sytuacji osoby. </w:t>
      </w:r>
    </w:p>
    <w:p w14:paraId="0C1FB226" w14:textId="65E885C0" w:rsidR="009B41BE" w:rsidRDefault="00D9583D" w:rsidP="00D9583D">
      <w:pPr>
        <w:pStyle w:val="Nagwek2"/>
        <w:rPr>
          <w:lang w:eastAsia="en-US" w:bidi="ar-SA"/>
        </w:rPr>
      </w:pPr>
      <w:r w:rsidRPr="00D9583D">
        <w:rPr>
          <w:lang w:eastAsia="en-US" w:bidi="ar-SA"/>
        </w:rPr>
        <w:t>Formularz do pobrania:</w:t>
      </w:r>
    </w:p>
    <w:p w14:paraId="7D4B4486" w14:textId="77777777" w:rsidR="0048502F" w:rsidRDefault="0048502F" w:rsidP="00727934">
      <w:pPr>
        <w:spacing w:after="0"/>
        <w:rPr>
          <w:lang w:eastAsia="en-US" w:bidi="ar-SA"/>
        </w:rPr>
      </w:pPr>
      <w:r>
        <w:rPr>
          <w:lang w:eastAsia="en-US" w:bidi="ar-SA"/>
        </w:rPr>
        <w:t xml:space="preserve">W siedzibie Gminnego Ośrodka Pomocy Społecznej w Jakubowie pok. nr 7 i 9. </w:t>
      </w:r>
    </w:p>
    <w:p w14:paraId="0F270D70" w14:textId="5007B0C5" w:rsidR="00D9583D" w:rsidRDefault="0048502F" w:rsidP="00727934">
      <w:pPr>
        <w:rPr>
          <w:lang w:eastAsia="en-US" w:bidi="ar-SA"/>
        </w:rPr>
      </w:pPr>
      <w:r>
        <w:rPr>
          <w:lang w:eastAsia="en-US" w:bidi="ar-SA"/>
        </w:rPr>
        <w:t xml:space="preserve">Wniosek o przyznanie Karty lub wydanie jej duplikatu można złożyć elektronicznie poprzez portal internetowy </w:t>
      </w:r>
      <w:proofErr w:type="spellStart"/>
      <w:r w:rsidR="00E30003">
        <w:rPr>
          <w:lang w:eastAsia="en-US" w:bidi="ar-SA"/>
        </w:rPr>
        <w:t>emp@tia</w:t>
      </w:r>
      <w:proofErr w:type="spellEnd"/>
      <w:r w:rsidR="004A03D2">
        <w:rPr>
          <w:lang w:eastAsia="en-US" w:bidi="ar-SA"/>
        </w:rPr>
        <w:t xml:space="preserve">. </w:t>
      </w:r>
      <w:r>
        <w:rPr>
          <w:lang w:eastAsia="en-US" w:bidi="ar-SA"/>
        </w:rPr>
        <w:t xml:space="preserve">Wniosek ten opatruje się kwalifikowanym podpisem elektronicznym albo potwierdzonym profilem zaufanym </w:t>
      </w:r>
      <w:proofErr w:type="spellStart"/>
      <w:r>
        <w:rPr>
          <w:lang w:eastAsia="en-US" w:bidi="ar-SA"/>
        </w:rPr>
        <w:t>ePUAP</w:t>
      </w:r>
      <w:proofErr w:type="spellEnd"/>
      <w:r>
        <w:rPr>
          <w:lang w:eastAsia="en-US" w:bidi="ar-SA"/>
        </w:rPr>
        <w:t>.</w:t>
      </w:r>
    </w:p>
    <w:p w14:paraId="4A5DE053" w14:textId="77777777" w:rsidR="00D9583D" w:rsidRDefault="00D9583D" w:rsidP="00783A08">
      <w:pPr>
        <w:pStyle w:val="Nagwek2"/>
        <w:spacing w:after="120"/>
        <w:rPr>
          <w:lang w:eastAsia="en-US" w:bidi="ar-SA"/>
        </w:rPr>
      </w:pPr>
      <w:r>
        <w:rPr>
          <w:lang w:eastAsia="en-US" w:bidi="ar-SA"/>
        </w:rPr>
        <w:t>Opłaty:</w:t>
      </w:r>
    </w:p>
    <w:p w14:paraId="0E73B349" w14:textId="513F96EF" w:rsidR="00D9583D" w:rsidRDefault="00D9583D" w:rsidP="00727934">
      <w:pPr>
        <w:jc w:val="both"/>
        <w:rPr>
          <w:lang w:eastAsia="en-US" w:bidi="ar-SA"/>
        </w:rPr>
      </w:pPr>
      <w:r>
        <w:rPr>
          <w:lang w:eastAsia="en-US" w:bidi="ar-SA"/>
        </w:rPr>
        <w:t>Nie podlega</w:t>
      </w:r>
      <w:r w:rsidR="0048502F" w:rsidRPr="0048502F">
        <w:rPr>
          <w:lang w:eastAsia="en-US" w:bidi="ar-SA"/>
        </w:rPr>
        <w:t>, z wyjątkiem wydania duplikatu Karty, który podlega opłacie.</w:t>
      </w:r>
    </w:p>
    <w:p w14:paraId="07B1B6EA" w14:textId="77777777" w:rsidR="00D9583D" w:rsidRDefault="00D9583D" w:rsidP="00783A08">
      <w:pPr>
        <w:pStyle w:val="Nagwek2"/>
        <w:spacing w:after="120"/>
        <w:rPr>
          <w:lang w:eastAsia="en-US" w:bidi="ar-SA"/>
        </w:rPr>
      </w:pPr>
      <w:r>
        <w:rPr>
          <w:lang w:eastAsia="en-US" w:bidi="ar-SA"/>
        </w:rPr>
        <w:t>Czas załatwienia sprawy:</w:t>
      </w:r>
    </w:p>
    <w:p w14:paraId="47C2D5BF" w14:textId="30EDA5F7" w:rsidR="00D9583D" w:rsidRDefault="0048502F" w:rsidP="00727934">
      <w:pPr>
        <w:rPr>
          <w:lang w:eastAsia="en-US" w:bidi="ar-SA"/>
        </w:rPr>
      </w:pPr>
      <w:r w:rsidRPr="0048502F">
        <w:rPr>
          <w:lang w:eastAsia="en-US" w:bidi="ar-SA"/>
        </w:rPr>
        <w:t>Do 60 dni od dnia złożenia kompletnego wniosku. Ostateczny termin wydania Karty Dużej Rodziny może ulec wydłużeniu, gdyż produkcję kart oraz ich personalizację zapewnia minister właściwy do spraw rodziny.</w:t>
      </w:r>
    </w:p>
    <w:p w14:paraId="66401533" w14:textId="77777777" w:rsidR="00D9583D" w:rsidRDefault="00D9583D" w:rsidP="00783A08">
      <w:pPr>
        <w:pStyle w:val="Nagwek2"/>
        <w:rPr>
          <w:lang w:eastAsia="en-US" w:bidi="ar-SA"/>
        </w:rPr>
      </w:pPr>
      <w:r>
        <w:rPr>
          <w:lang w:eastAsia="en-US" w:bidi="ar-SA"/>
        </w:rPr>
        <w:t>Tryb odwoławczy:</w:t>
      </w:r>
    </w:p>
    <w:p w14:paraId="437A43B5" w14:textId="480C83CA" w:rsidR="00D9583D" w:rsidRDefault="00D9583D" w:rsidP="00727934">
      <w:pPr>
        <w:rPr>
          <w:lang w:eastAsia="en-US" w:bidi="ar-SA"/>
        </w:rPr>
      </w:pPr>
      <w:r>
        <w:rPr>
          <w:lang w:eastAsia="en-US" w:bidi="ar-SA"/>
        </w:rPr>
        <w:t>W terminie 14 dni od daty otrzymania decyzji do Samorządowego Kolegium Odwoławczego w</w:t>
      </w:r>
      <w:r w:rsidR="00222028">
        <w:rPr>
          <w:lang w:eastAsia="en-US" w:bidi="ar-SA"/>
        </w:rPr>
        <w:t> </w:t>
      </w:r>
      <w:r>
        <w:rPr>
          <w:lang w:eastAsia="en-US" w:bidi="ar-SA"/>
        </w:rPr>
        <w:t xml:space="preserve"> Siedlcach za pośrednictwem organu wydającego decyzję.</w:t>
      </w:r>
    </w:p>
    <w:p w14:paraId="44844C19" w14:textId="77777777" w:rsidR="00D9583D" w:rsidRDefault="00D9583D" w:rsidP="00783A08">
      <w:pPr>
        <w:pStyle w:val="Nagwek2"/>
        <w:rPr>
          <w:lang w:eastAsia="en-US" w:bidi="ar-SA"/>
        </w:rPr>
      </w:pPr>
      <w:r>
        <w:rPr>
          <w:lang w:eastAsia="en-US" w:bidi="ar-SA"/>
        </w:rPr>
        <w:t>Podstawa prawna</w:t>
      </w:r>
    </w:p>
    <w:p w14:paraId="15B9DC66" w14:textId="3A55D720" w:rsidR="0048502F" w:rsidRDefault="0048502F" w:rsidP="00727934">
      <w:pPr>
        <w:pStyle w:val="Akapitzlist"/>
        <w:numPr>
          <w:ilvl w:val="0"/>
          <w:numId w:val="6"/>
        </w:numPr>
        <w:rPr>
          <w:lang w:eastAsia="en-US" w:bidi="ar-SA"/>
        </w:rPr>
      </w:pPr>
      <w:r>
        <w:rPr>
          <w:lang w:eastAsia="en-US" w:bidi="ar-SA"/>
        </w:rPr>
        <w:t>Ustawa z dnia 5 grudnia 2014 r. o Karcie Dużej Rodziny.</w:t>
      </w:r>
    </w:p>
    <w:p w14:paraId="121F3AC8" w14:textId="0E6C8A33" w:rsidR="00D9583D" w:rsidRDefault="0048502F" w:rsidP="00727934">
      <w:pPr>
        <w:pStyle w:val="Akapitzlist"/>
        <w:numPr>
          <w:ilvl w:val="0"/>
          <w:numId w:val="6"/>
        </w:numPr>
        <w:rPr>
          <w:lang w:eastAsia="en-US" w:bidi="ar-SA"/>
        </w:rPr>
      </w:pPr>
      <w:r>
        <w:rPr>
          <w:lang w:eastAsia="en-US" w:bidi="ar-SA"/>
        </w:rPr>
        <w:t>Rozporządzenie Ministra Rodziny, Pracy i Polityki Społecznej z dnia 27 lipca 2017 r. w</w:t>
      </w:r>
      <w:r w:rsidR="00805345">
        <w:rPr>
          <w:lang w:eastAsia="en-US" w:bidi="ar-SA"/>
        </w:rPr>
        <w:t> </w:t>
      </w:r>
      <w:r>
        <w:rPr>
          <w:lang w:eastAsia="en-US" w:bidi="ar-SA"/>
        </w:rPr>
        <w:t>sprawie sposobu unieważnienia Karty Dużej Rodziny, wzorów graficznych oraz szczegółowego zakresu informacji, jakie mają być zawarte we wniosku o przyznanie Karty Dużej Rodziny.</w:t>
      </w:r>
    </w:p>
    <w:p w14:paraId="531EC267" w14:textId="37DF1440" w:rsidR="00D9583D" w:rsidRDefault="00D9583D" w:rsidP="00727934">
      <w:pPr>
        <w:pStyle w:val="Akapitzlist"/>
        <w:numPr>
          <w:ilvl w:val="0"/>
          <w:numId w:val="6"/>
        </w:numPr>
        <w:rPr>
          <w:lang w:eastAsia="en-US" w:bidi="ar-SA"/>
        </w:rPr>
      </w:pPr>
      <w:r>
        <w:rPr>
          <w:lang w:eastAsia="en-US" w:bidi="ar-SA"/>
        </w:rPr>
        <w:t>Ustawa z dnia 14 czerwca 1960 r. Kodeks postępowania administracyjnego</w:t>
      </w:r>
      <w:r w:rsidR="00783A08">
        <w:rPr>
          <w:lang w:eastAsia="en-US" w:bidi="ar-SA"/>
        </w:rPr>
        <w:t>.</w:t>
      </w:r>
    </w:p>
    <w:p w14:paraId="5E14C8A6" w14:textId="77777777" w:rsidR="00D9583D" w:rsidRDefault="00D9583D" w:rsidP="00783A08">
      <w:pPr>
        <w:pStyle w:val="Nagwek2"/>
        <w:rPr>
          <w:lang w:eastAsia="en-US" w:bidi="ar-SA"/>
        </w:rPr>
      </w:pPr>
      <w:r>
        <w:rPr>
          <w:lang w:eastAsia="en-US" w:bidi="ar-SA"/>
        </w:rPr>
        <w:t>Informacje dodatkowe</w:t>
      </w:r>
    </w:p>
    <w:p w14:paraId="5F5F8FFB" w14:textId="77777777" w:rsidR="0042453E" w:rsidRDefault="00805345" w:rsidP="00727934">
      <w:pPr>
        <w:spacing w:before="240" w:after="0"/>
        <w:rPr>
          <w:lang w:eastAsia="en-US" w:bidi="ar-SA"/>
        </w:rPr>
      </w:pPr>
      <w:r>
        <w:rPr>
          <w:lang w:eastAsia="en-US" w:bidi="ar-SA"/>
        </w:rPr>
        <w:t xml:space="preserve">Od 1 stycznia 2018 r. Karta Dużej Rodziny dostępna jest w dwóch formach: tradycyjnej (tj. plastikowej) i elektronicznej (tj. na urządzeniach mobilnych). Przyznanie dodatkowej formy Karty Dużej Rodziny jest możliwe wyłącznie wtedy, gdy członek rodziny wielodzietnej posiada ważną Kartę. Jeżeli członek rodziny wielodzietnej posiada Kartę tradycyjną (plastikową), może wnosić o przyznanie Karty w formie elektronicznej, a jeśli posiada Kartę elektroniczną, może </w:t>
      </w:r>
      <w:r>
        <w:rPr>
          <w:lang w:eastAsia="en-US" w:bidi="ar-SA"/>
        </w:rPr>
        <w:lastRenderedPageBreak/>
        <w:t xml:space="preserve">wnosić o przyznanie Karty tradycyjnej (plastikowej). </w:t>
      </w:r>
    </w:p>
    <w:p w14:paraId="414ECC47" w14:textId="7118CC39" w:rsidR="00805345" w:rsidRDefault="00805345" w:rsidP="00727934">
      <w:pPr>
        <w:spacing w:after="0"/>
        <w:rPr>
          <w:lang w:eastAsia="en-US" w:bidi="ar-SA"/>
        </w:rPr>
      </w:pPr>
      <w:r>
        <w:rPr>
          <w:lang w:eastAsia="en-US" w:bidi="ar-SA"/>
        </w:rPr>
        <w:t xml:space="preserve">Od </w:t>
      </w:r>
      <w:r w:rsidR="0042453E">
        <w:rPr>
          <w:lang w:eastAsia="en-US" w:bidi="ar-SA"/>
        </w:rPr>
        <w:t xml:space="preserve">1 </w:t>
      </w:r>
      <w:r>
        <w:rPr>
          <w:lang w:eastAsia="en-US" w:bidi="ar-SA"/>
        </w:rPr>
        <w:t>stycznia 2019 r</w:t>
      </w:r>
      <w:r w:rsidR="0042453E">
        <w:rPr>
          <w:lang w:eastAsia="en-US" w:bidi="ar-SA"/>
        </w:rPr>
        <w:t>.</w:t>
      </w:r>
      <w:r>
        <w:rPr>
          <w:lang w:eastAsia="en-US" w:bidi="ar-SA"/>
        </w:rPr>
        <w:t xml:space="preserve"> z Karty Dużej Rodziny mogą korzystać wszyscy rodzice, którzy kiedykolwiek posiadali na utrzymaniu co najmniej trójkę dzieci. Wiek rodzica nie ma  znaczenia jak również fakt, iż dzieci są już dorosłe.</w:t>
      </w:r>
    </w:p>
    <w:p w14:paraId="03387609" w14:textId="36C0C371" w:rsidR="00F814E9" w:rsidRDefault="00805345" w:rsidP="00727934">
      <w:pPr>
        <w:rPr>
          <w:lang w:eastAsia="en-US" w:bidi="ar-SA"/>
        </w:rPr>
      </w:pPr>
      <w:r>
        <w:rPr>
          <w:lang w:eastAsia="en-US" w:bidi="ar-SA"/>
        </w:rPr>
        <w:t>Dodatkowe informacje można uzyskać na stron</w:t>
      </w:r>
      <w:r w:rsidR="005E6C35">
        <w:rPr>
          <w:lang w:eastAsia="en-US" w:bidi="ar-SA"/>
        </w:rPr>
        <w:t>ie</w:t>
      </w:r>
      <w:r>
        <w:rPr>
          <w:lang w:eastAsia="en-US" w:bidi="ar-SA"/>
        </w:rPr>
        <w:t xml:space="preserve"> internetow</w:t>
      </w:r>
      <w:r w:rsidR="005E6C35">
        <w:rPr>
          <w:lang w:eastAsia="en-US" w:bidi="ar-SA"/>
        </w:rPr>
        <w:t>ej</w:t>
      </w:r>
      <w:r>
        <w:rPr>
          <w:lang w:eastAsia="en-US" w:bidi="ar-SA"/>
        </w:rPr>
        <w:t xml:space="preserve"> </w:t>
      </w:r>
      <w:hyperlink r:id="rId7" w:history="1">
        <w:r w:rsidR="004A03D2" w:rsidRPr="00375278">
          <w:rPr>
            <w:rStyle w:val="Hipercze"/>
            <w:lang w:eastAsia="en-US" w:bidi="ar-SA"/>
          </w:rPr>
          <w:t>https://www.gov.pl/web/rodzina/karta-duzej-rodziny-ogolne</w:t>
        </w:r>
      </w:hyperlink>
    </w:p>
    <w:p w14:paraId="75818425" w14:textId="6369394A" w:rsidR="0042453E" w:rsidRDefault="0042453E" w:rsidP="0042453E">
      <w:pPr>
        <w:spacing w:after="0"/>
        <w:rPr>
          <w:lang w:eastAsia="en-US" w:bidi="ar-SA"/>
        </w:rPr>
      </w:pPr>
      <w:r>
        <w:rPr>
          <w:lang w:eastAsia="en-US" w:bidi="ar-SA"/>
        </w:rPr>
        <w:t xml:space="preserve">Sporządził: </w:t>
      </w:r>
      <w:r w:rsidR="005E6C35">
        <w:rPr>
          <w:lang w:eastAsia="en-US" w:bidi="ar-SA"/>
        </w:rPr>
        <w:t>Starszy</w:t>
      </w:r>
      <w:r w:rsidR="00F814E9">
        <w:rPr>
          <w:lang w:eastAsia="en-US" w:bidi="ar-SA"/>
        </w:rPr>
        <w:t xml:space="preserve"> </w:t>
      </w:r>
      <w:r>
        <w:rPr>
          <w:lang w:eastAsia="en-US" w:bidi="ar-SA"/>
        </w:rPr>
        <w:t>Specjalista Pracy Socjalnej</w:t>
      </w:r>
    </w:p>
    <w:p w14:paraId="04B768B8" w14:textId="16F535FD" w:rsidR="0042453E" w:rsidRDefault="0042453E" w:rsidP="0042453E">
      <w:pPr>
        <w:spacing w:after="0"/>
        <w:rPr>
          <w:lang w:eastAsia="en-US" w:bidi="ar-SA"/>
        </w:rPr>
      </w:pPr>
      <w:r>
        <w:rPr>
          <w:lang w:eastAsia="en-US" w:bidi="ar-SA"/>
        </w:rPr>
        <w:t>Aleksandra Woźniak</w:t>
      </w:r>
    </w:p>
    <w:p w14:paraId="0B391644" w14:textId="77777777" w:rsidR="0042453E" w:rsidRDefault="0042453E" w:rsidP="0042453E">
      <w:pPr>
        <w:spacing w:after="0"/>
        <w:rPr>
          <w:lang w:eastAsia="en-US" w:bidi="ar-SA"/>
        </w:rPr>
      </w:pPr>
    </w:p>
    <w:p w14:paraId="2817E3C1" w14:textId="33FB49E5" w:rsidR="0042453E" w:rsidRDefault="0042453E" w:rsidP="0042453E">
      <w:pPr>
        <w:spacing w:after="0"/>
        <w:rPr>
          <w:lang w:eastAsia="en-US" w:bidi="ar-SA"/>
        </w:rPr>
      </w:pPr>
      <w:r>
        <w:rPr>
          <w:lang w:eastAsia="en-US" w:bidi="ar-SA"/>
        </w:rPr>
        <w:t>Sprawdził</w:t>
      </w:r>
      <w:r w:rsidR="00727934">
        <w:rPr>
          <w:lang w:eastAsia="en-US" w:bidi="ar-SA"/>
        </w:rPr>
        <w:t xml:space="preserve"> i zatwierdził</w:t>
      </w:r>
      <w:r>
        <w:rPr>
          <w:lang w:eastAsia="en-US" w:bidi="ar-SA"/>
        </w:rPr>
        <w:t>: Kierownik GOPS</w:t>
      </w:r>
    </w:p>
    <w:p w14:paraId="37892DAB" w14:textId="77777777" w:rsidR="0042453E" w:rsidRDefault="0042453E" w:rsidP="0042453E">
      <w:pPr>
        <w:spacing w:after="0"/>
        <w:rPr>
          <w:lang w:eastAsia="en-US" w:bidi="ar-SA"/>
        </w:rPr>
      </w:pPr>
      <w:r>
        <w:rPr>
          <w:lang w:eastAsia="en-US" w:bidi="ar-SA"/>
        </w:rPr>
        <w:t>Katarzyna Kwiatkowska</w:t>
      </w:r>
    </w:p>
    <w:p w14:paraId="090FC7ED" w14:textId="049DC89C" w:rsidR="000307D6" w:rsidRPr="00D9583D" w:rsidRDefault="000307D6" w:rsidP="006B5F76">
      <w:pPr>
        <w:spacing w:after="0"/>
        <w:rPr>
          <w:lang w:eastAsia="en-US" w:bidi="ar-SA"/>
        </w:rPr>
      </w:pPr>
      <w:r>
        <w:rPr>
          <w:lang w:eastAsia="en-US" w:bidi="ar-SA"/>
        </w:rPr>
        <w:t xml:space="preserve">Jakubów, </w:t>
      </w:r>
      <w:r w:rsidR="00A056C6">
        <w:rPr>
          <w:lang w:eastAsia="en-US" w:bidi="ar-SA"/>
        </w:rPr>
        <w:t>03</w:t>
      </w:r>
      <w:r>
        <w:rPr>
          <w:lang w:eastAsia="en-US" w:bidi="ar-SA"/>
        </w:rPr>
        <w:t>.0</w:t>
      </w:r>
      <w:r w:rsidR="00A056C6">
        <w:rPr>
          <w:lang w:eastAsia="en-US" w:bidi="ar-SA"/>
        </w:rPr>
        <w:t>9</w:t>
      </w:r>
      <w:r>
        <w:rPr>
          <w:lang w:eastAsia="en-US" w:bidi="ar-SA"/>
        </w:rPr>
        <w:t>.202</w:t>
      </w:r>
      <w:r w:rsidR="00A056C6">
        <w:rPr>
          <w:lang w:eastAsia="en-US" w:bidi="ar-SA"/>
        </w:rPr>
        <w:t>6</w:t>
      </w:r>
      <w:r>
        <w:rPr>
          <w:lang w:eastAsia="en-US" w:bidi="ar-SA"/>
        </w:rPr>
        <w:t xml:space="preserve"> r.</w:t>
      </w:r>
    </w:p>
    <w:sectPr w:rsidR="000307D6" w:rsidRPr="00D9583D">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14371" w14:textId="77777777" w:rsidR="00A903C8" w:rsidRDefault="00A903C8" w:rsidP="002E0621">
      <w:pPr>
        <w:spacing w:after="0" w:line="240" w:lineRule="auto"/>
      </w:pPr>
      <w:r>
        <w:separator/>
      </w:r>
    </w:p>
  </w:endnote>
  <w:endnote w:type="continuationSeparator" w:id="0">
    <w:p w14:paraId="3823DAEB" w14:textId="77777777" w:rsidR="00A903C8" w:rsidRDefault="00A903C8" w:rsidP="002E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ndale Sans UI">
    <w:altName w:val="Calibri"/>
    <w:charset w:val="00"/>
    <w:family w:val="auto"/>
    <w:pitch w:val="variable"/>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Luxi Sans">
    <w:altName w:val="Times New Roman"/>
    <w:charset w:val="EE"/>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74996" w14:textId="77777777" w:rsidR="00A903C8" w:rsidRDefault="00A903C8" w:rsidP="002E0621">
      <w:pPr>
        <w:spacing w:after="0" w:line="240" w:lineRule="auto"/>
      </w:pPr>
      <w:r>
        <w:separator/>
      </w:r>
    </w:p>
  </w:footnote>
  <w:footnote w:type="continuationSeparator" w:id="0">
    <w:p w14:paraId="4A5F7735" w14:textId="77777777" w:rsidR="00A903C8" w:rsidRDefault="00A903C8" w:rsidP="002E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C1BB2" w14:textId="6720B0E9" w:rsidR="002E0621" w:rsidRPr="00A96212" w:rsidRDefault="002E0621" w:rsidP="002E0621">
    <w:pPr>
      <w:pStyle w:val="Nagwek"/>
      <w:jc w:val="center"/>
      <w:rPr>
        <w:b/>
        <w:bCs/>
      </w:rPr>
    </w:pPr>
    <w:r w:rsidRPr="00A96212">
      <w:rPr>
        <w:b/>
        <w:bCs/>
      </w:rPr>
      <w:t>Gminny Ośrodek Pomocy Społecznej w Jakubowie</w:t>
    </w:r>
  </w:p>
  <w:p w14:paraId="18EF519C" w14:textId="77777777" w:rsidR="002E0621" w:rsidRDefault="002E0621" w:rsidP="002E0621">
    <w:pPr>
      <w:pStyle w:val="Nagwek"/>
      <w:tabs>
        <w:tab w:val="clear" w:pos="4536"/>
        <w:tab w:val="clear" w:pos="9072"/>
        <w:tab w:val="center" w:pos="7938"/>
      </w:tabs>
      <w:jc w:val="center"/>
    </w:pPr>
    <w:r>
      <w:t>ul. Mińska 15, 05 - 306 Jakubów</w:t>
    </w:r>
  </w:p>
  <w:p w14:paraId="301A8E43" w14:textId="77777777" w:rsidR="002E0621" w:rsidRPr="009124F5" w:rsidRDefault="002E0621" w:rsidP="002E0621">
    <w:pPr>
      <w:pStyle w:val="Nagwek"/>
      <w:jc w:val="center"/>
    </w:pPr>
    <w:r w:rsidRPr="009124F5">
      <w:t>tel. 25-757-91-64, fax 25 757-91-64</w:t>
    </w:r>
  </w:p>
  <w:p w14:paraId="05D069D9" w14:textId="77777777" w:rsidR="002E0621" w:rsidRPr="009124F5" w:rsidRDefault="002E0621" w:rsidP="002E0621">
    <w:pPr>
      <w:pStyle w:val="Nagwek"/>
      <w:jc w:val="center"/>
    </w:pPr>
    <w:r w:rsidRPr="009124F5">
      <w:t>www.jakubow.pl</w:t>
    </w:r>
  </w:p>
  <w:p w14:paraId="3880D7A3" w14:textId="27796494" w:rsidR="002E0621" w:rsidRPr="009124F5" w:rsidRDefault="002E0621" w:rsidP="002E0621">
    <w:pPr>
      <w:pStyle w:val="Nagwek"/>
      <w:jc w:val="center"/>
    </w:pPr>
    <w:r w:rsidRPr="009124F5">
      <w:t>mail: gops@jakubow.pl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B208B"/>
    <w:multiLevelType w:val="hybridMultilevel"/>
    <w:tmpl w:val="6DE453CE"/>
    <w:lvl w:ilvl="0" w:tplc="54BE72E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22F2848"/>
    <w:multiLevelType w:val="hybridMultilevel"/>
    <w:tmpl w:val="FF4EDA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36E5D83"/>
    <w:multiLevelType w:val="hybridMultilevel"/>
    <w:tmpl w:val="522E3C8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C8B0D25"/>
    <w:multiLevelType w:val="hybridMultilevel"/>
    <w:tmpl w:val="F2F67C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B403E58"/>
    <w:multiLevelType w:val="hybridMultilevel"/>
    <w:tmpl w:val="8242A8AA"/>
    <w:lvl w:ilvl="0" w:tplc="54BE72E4">
      <w:start w:val="1"/>
      <w:numFmt w:val="decimal"/>
      <w:lvlText w:val="%1."/>
      <w:lvlJc w:val="left"/>
      <w:pPr>
        <w:ind w:left="1065" w:hanging="705"/>
      </w:pPr>
      <w:rPr>
        <w:rFonts w:hint="default"/>
      </w:rPr>
    </w:lvl>
    <w:lvl w:ilvl="1" w:tplc="21CC123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21147D4"/>
    <w:multiLevelType w:val="hybridMultilevel"/>
    <w:tmpl w:val="A852BF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B5E0911"/>
    <w:multiLevelType w:val="hybridMultilevel"/>
    <w:tmpl w:val="146E0F2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5C586AE0"/>
    <w:multiLevelType w:val="hybridMultilevel"/>
    <w:tmpl w:val="B38A46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72E46676"/>
    <w:multiLevelType w:val="hybridMultilevel"/>
    <w:tmpl w:val="2E20DD66"/>
    <w:lvl w:ilvl="0" w:tplc="0415000F">
      <w:start w:val="1"/>
      <w:numFmt w:val="decimal"/>
      <w:lvlText w:val="%1."/>
      <w:lvlJc w:val="left"/>
      <w:pPr>
        <w:ind w:left="360" w:hanging="360"/>
      </w:p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569803364">
    <w:abstractNumId w:val="6"/>
  </w:num>
  <w:num w:numId="2" w16cid:durableId="130756264">
    <w:abstractNumId w:val="2"/>
  </w:num>
  <w:num w:numId="3" w16cid:durableId="2078430066">
    <w:abstractNumId w:val="8"/>
  </w:num>
  <w:num w:numId="4" w16cid:durableId="1595674051">
    <w:abstractNumId w:val="4"/>
  </w:num>
  <w:num w:numId="5" w16cid:durableId="890731755">
    <w:abstractNumId w:val="0"/>
  </w:num>
  <w:num w:numId="6" w16cid:durableId="1940678361">
    <w:abstractNumId w:val="7"/>
  </w:num>
  <w:num w:numId="7" w16cid:durableId="1133258449">
    <w:abstractNumId w:val="3"/>
  </w:num>
  <w:num w:numId="8" w16cid:durableId="225992130">
    <w:abstractNumId w:val="5"/>
  </w:num>
  <w:num w:numId="9" w16cid:durableId="584800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0AD"/>
    <w:rsid w:val="000307D6"/>
    <w:rsid w:val="00051091"/>
    <w:rsid w:val="00062AEF"/>
    <w:rsid w:val="001017A0"/>
    <w:rsid w:val="00141B9F"/>
    <w:rsid w:val="00143B71"/>
    <w:rsid w:val="00192D4E"/>
    <w:rsid w:val="00193E14"/>
    <w:rsid w:val="001D79ED"/>
    <w:rsid w:val="001E54A8"/>
    <w:rsid w:val="00216138"/>
    <w:rsid w:val="00222028"/>
    <w:rsid w:val="002319CE"/>
    <w:rsid w:val="00246487"/>
    <w:rsid w:val="00281D97"/>
    <w:rsid w:val="0029438D"/>
    <w:rsid w:val="002A6057"/>
    <w:rsid w:val="002E0621"/>
    <w:rsid w:val="00347CAE"/>
    <w:rsid w:val="003743E2"/>
    <w:rsid w:val="003C6B62"/>
    <w:rsid w:val="003E14C0"/>
    <w:rsid w:val="003F55B3"/>
    <w:rsid w:val="00421C53"/>
    <w:rsid w:val="0042453E"/>
    <w:rsid w:val="004558F1"/>
    <w:rsid w:val="00460655"/>
    <w:rsid w:val="0048502F"/>
    <w:rsid w:val="004A03D2"/>
    <w:rsid w:val="004B31D8"/>
    <w:rsid w:val="004D493E"/>
    <w:rsid w:val="004E6FC6"/>
    <w:rsid w:val="00525F96"/>
    <w:rsid w:val="00557302"/>
    <w:rsid w:val="005574BB"/>
    <w:rsid w:val="00573201"/>
    <w:rsid w:val="00573323"/>
    <w:rsid w:val="00596FDA"/>
    <w:rsid w:val="005C1D4D"/>
    <w:rsid w:val="005E0686"/>
    <w:rsid w:val="005E6C35"/>
    <w:rsid w:val="005E71FA"/>
    <w:rsid w:val="005F10C6"/>
    <w:rsid w:val="00630CB2"/>
    <w:rsid w:val="00661115"/>
    <w:rsid w:val="00675112"/>
    <w:rsid w:val="00677442"/>
    <w:rsid w:val="00684A4E"/>
    <w:rsid w:val="006B5F76"/>
    <w:rsid w:val="006B6903"/>
    <w:rsid w:val="00727934"/>
    <w:rsid w:val="00747753"/>
    <w:rsid w:val="00775A4E"/>
    <w:rsid w:val="00783A08"/>
    <w:rsid w:val="007869B6"/>
    <w:rsid w:val="007A16BB"/>
    <w:rsid w:val="007C6276"/>
    <w:rsid w:val="007D3E25"/>
    <w:rsid w:val="007E1B62"/>
    <w:rsid w:val="00801462"/>
    <w:rsid w:val="00805345"/>
    <w:rsid w:val="008069DE"/>
    <w:rsid w:val="00840E9C"/>
    <w:rsid w:val="0085786C"/>
    <w:rsid w:val="008816F3"/>
    <w:rsid w:val="008B7373"/>
    <w:rsid w:val="008C24B5"/>
    <w:rsid w:val="009124F5"/>
    <w:rsid w:val="00941201"/>
    <w:rsid w:val="00955071"/>
    <w:rsid w:val="009900AD"/>
    <w:rsid w:val="009A0CDF"/>
    <w:rsid w:val="009A623A"/>
    <w:rsid w:val="009B3F49"/>
    <w:rsid w:val="009B41BE"/>
    <w:rsid w:val="009B74D3"/>
    <w:rsid w:val="009B7D34"/>
    <w:rsid w:val="009D4A97"/>
    <w:rsid w:val="009D7D28"/>
    <w:rsid w:val="009F11C1"/>
    <w:rsid w:val="00A056C6"/>
    <w:rsid w:val="00A52504"/>
    <w:rsid w:val="00A903C8"/>
    <w:rsid w:val="00A91965"/>
    <w:rsid w:val="00A936BD"/>
    <w:rsid w:val="00A96212"/>
    <w:rsid w:val="00AA4229"/>
    <w:rsid w:val="00AA6176"/>
    <w:rsid w:val="00AB707A"/>
    <w:rsid w:val="00AC0EF8"/>
    <w:rsid w:val="00AE4076"/>
    <w:rsid w:val="00AF1D45"/>
    <w:rsid w:val="00B325EA"/>
    <w:rsid w:val="00B34937"/>
    <w:rsid w:val="00B61CAD"/>
    <w:rsid w:val="00B71230"/>
    <w:rsid w:val="00B716D2"/>
    <w:rsid w:val="00B86E38"/>
    <w:rsid w:val="00B92A27"/>
    <w:rsid w:val="00B9702A"/>
    <w:rsid w:val="00BA1317"/>
    <w:rsid w:val="00BB1844"/>
    <w:rsid w:val="00BD255F"/>
    <w:rsid w:val="00C00753"/>
    <w:rsid w:val="00C048B3"/>
    <w:rsid w:val="00C2582B"/>
    <w:rsid w:val="00C40E56"/>
    <w:rsid w:val="00C45F44"/>
    <w:rsid w:val="00C47927"/>
    <w:rsid w:val="00CA0B17"/>
    <w:rsid w:val="00CD6302"/>
    <w:rsid w:val="00CD7A49"/>
    <w:rsid w:val="00D4548B"/>
    <w:rsid w:val="00D54206"/>
    <w:rsid w:val="00D9583D"/>
    <w:rsid w:val="00DB1CD6"/>
    <w:rsid w:val="00DC65A0"/>
    <w:rsid w:val="00DD03C5"/>
    <w:rsid w:val="00DD0B00"/>
    <w:rsid w:val="00DD1DD5"/>
    <w:rsid w:val="00DD39D1"/>
    <w:rsid w:val="00DE2A65"/>
    <w:rsid w:val="00DE53CC"/>
    <w:rsid w:val="00DF310E"/>
    <w:rsid w:val="00E112E9"/>
    <w:rsid w:val="00E27E68"/>
    <w:rsid w:val="00E30003"/>
    <w:rsid w:val="00E30461"/>
    <w:rsid w:val="00E45399"/>
    <w:rsid w:val="00E7559E"/>
    <w:rsid w:val="00EA09D2"/>
    <w:rsid w:val="00EC26F2"/>
    <w:rsid w:val="00EE51CA"/>
    <w:rsid w:val="00F3740A"/>
    <w:rsid w:val="00F5244E"/>
    <w:rsid w:val="00F63D9E"/>
    <w:rsid w:val="00F66AAB"/>
    <w:rsid w:val="00F814E9"/>
    <w:rsid w:val="00F95AF2"/>
    <w:rsid w:val="00FA4AFB"/>
    <w:rsid w:val="00FB7C99"/>
    <w:rsid w:val="00FB7FEC"/>
    <w:rsid w:val="00FC3977"/>
    <w:rsid w:val="00FC4D2E"/>
    <w:rsid w:val="00FC742A"/>
    <w:rsid w:val="00FC7D0E"/>
    <w:rsid w:val="00FD03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54A09"/>
  <w15:chartTrackingRefBased/>
  <w15:docId w15:val="{9B00F600-7576-4966-B81F-623FB1A8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Andale Sans U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E0621"/>
    <w:pPr>
      <w:widowControl w:val="0"/>
      <w:suppressAutoHyphens/>
      <w:autoSpaceDN w:val="0"/>
      <w:spacing w:after="240" w:line="276" w:lineRule="auto"/>
      <w:textAlignment w:val="baseline"/>
    </w:pPr>
    <w:rPr>
      <w:rFonts w:ascii="Calibri" w:hAnsi="Calibri" w:cs="Tahoma"/>
      <w:kern w:val="3"/>
      <w:sz w:val="24"/>
      <w:szCs w:val="24"/>
      <w:lang w:eastAsia="ja-JP" w:bidi="fa-IR"/>
      <w14:ligatures w14:val="none"/>
    </w:rPr>
  </w:style>
  <w:style w:type="paragraph" w:styleId="Nagwek1">
    <w:name w:val="heading 1"/>
    <w:basedOn w:val="Normalny"/>
    <w:next w:val="Normalny"/>
    <w:link w:val="Nagwek1Znak"/>
    <w:uiPriority w:val="9"/>
    <w:qFormat/>
    <w:rsid w:val="002E0621"/>
    <w:pPr>
      <w:keepNext/>
      <w:keepLines/>
      <w:spacing w:before="240"/>
      <w:outlineLvl w:val="0"/>
    </w:pPr>
    <w:rPr>
      <w:rFonts w:eastAsiaTheme="majorEastAsia" w:cstheme="majorBidi"/>
      <w:b/>
      <w:kern w:val="2"/>
      <w:sz w:val="28"/>
      <w:szCs w:val="32"/>
      <w:lang w:eastAsia="en-US" w:bidi="ar-SA"/>
      <w14:ligatures w14:val="standardContextual"/>
    </w:rPr>
  </w:style>
  <w:style w:type="paragraph" w:styleId="Nagwek2">
    <w:name w:val="heading 2"/>
    <w:basedOn w:val="Normalny"/>
    <w:next w:val="Normalny"/>
    <w:link w:val="Nagwek2Znak"/>
    <w:uiPriority w:val="9"/>
    <w:unhideWhenUsed/>
    <w:qFormat/>
    <w:rsid w:val="00D9583D"/>
    <w:pPr>
      <w:keepNext/>
      <w:keepLines/>
      <w:outlineLvl w:val="1"/>
    </w:pPr>
    <w:rPr>
      <w:rFonts w:eastAsiaTheme="majorEastAsia" w:cstheme="majorBidi"/>
      <w:b/>
      <w:szCs w:val="32"/>
    </w:rPr>
  </w:style>
  <w:style w:type="paragraph" w:styleId="Nagwek3">
    <w:name w:val="heading 3"/>
    <w:basedOn w:val="Normalny"/>
    <w:next w:val="Normalny"/>
    <w:link w:val="Nagwek3Znak"/>
    <w:uiPriority w:val="9"/>
    <w:unhideWhenUsed/>
    <w:qFormat/>
    <w:rsid w:val="00783A08"/>
    <w:pPr>
      <w:keepNext/>
      <w:keepLines/>
      <w:outlineLvl w:val="2"/>
    </w:pPr>
    <w:rPr>
      <w:rFonts w:eastAsiaTheme="majorEastAsia" w:cstheme="majorBidi"/>
      <w:szCs w:val="28"/>
    </w:rPr>
  </w:style>
  <w:style w:type="paragraph" w:styleId="Nagwek4">
    <w:name w:val="heading 4"/>
    <w:basedOn w:val="Normalny"/>
    <w:next w:val="Normalny"/>
    <w:link w:val="Nagwek4Znak"/>
    <w:uiPriority w:val="9"/>
    <w:semiHidden/>
    <w:unhideWhenUsed/>
    <w:qFormat/>
    <w:rsid w:val="009900A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9900AD"/>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9900AD"/>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9900AD"/>
    <w:pPr>
      <w:keepNext/>
      <w:keepLines/>
      <w:spacing w:before="40" w:after="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9900AD"/>
    <w:pPr>
      <w:keepNext/>
      <w:keepLines/>
      <w:spacing w:after="0"/>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9900AD"/>
    <w:pPr>
      <w:keepNext/>
      <w:keepLines/>
      <w:spacing w:after="0"/>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E0621"/>
    <w:rPr>
      <w:rFonts w:ascii="Calibri" w:eastAsiaTheme="majorEastAsia" w:hAnsi="Calibri" w:cstheme="majorBidi"/>
      <w:b/>
      <w:sz w:val="28"/>
      <w:szCs w:val="32"/>
    </w:rPr>
  </w:style>
  <w:style w:type="character" w:customStyle="1" w:styleId="Nagwek2Znak">
    <w:name w:val="Nagłówek 2 Znak"/>
    <w:basedOn w:val="Domylnaczcionkaakapitu"/>
    <w:link w:val="Nagwek2"/>
    <w:uiPriority w:val="9"/>
    <w:rsid w:val="00D9583D"/>
    <w:rPr>
      <w:rFonts w:ascii="Calibri" w:eastAsiaTheme="majorEastAsia" w:hAnsi="Calibri" w:cstheme="majorBidi"/>
      <w:b/>
      <w:kern w:val="3"/>
      <w:sz w:val="24"/>
      <w:szCs w:val="32"/>
      <w:lang w:eastAsia="ja-JP" w:bidi="fa-IR"/>
      <w14:ligatures w14:val="none"/>
    </w:rPr>
  </w:style>
  <w:style w:type="paragraph" w:styleId="Legenda">
    <w:name w:val="caption"/>
    <w:basedOn w:val="Normalny"/>
    <w:next w:val="Normalny"/>
    <w:uiPriority w:val="35"/>
    <w:unhideWhenUsed/>
    <w:qFormat/>
    <w:rsid w:val="003C6B62"/>
    <w:pPr>
      <w:spacing w:line="240" w:lineRule="auto"/>
    </w:pPr>
    <w:rPr>
      <w:iCs/>
      <w:szCs w:val="18"/>
    </w:rPr>
  </w:style>
  <w:style w:type="character" w:customStyle="1" w:styleId="Nagwek3Znak">
    <w:name w:val="Nagłówek 3 Znak"/>
    <w:basedOn w:val="Domylnaczcionkaakapitu"/>
    <w:link w:val="Nagwek3"/>
    <w:uiPriority w:val="9"/>
    <w:rsid w:val="00783A08"/>
    <w:rPr>
      <w:rFonts w:ascii="Calibri" w:eastAsiaTheme="majorEastAsia" w:hAnsi="Calibri" w:cstheme="majorBidi"/>
      <w:kern w:val="3"/>
      <w:sz w:val="24"/>
      <w:szCs w:val="28"/>
      <w:lang w:eastAsia="ja-JP" w:bidi="fa-IR"/>
      <w14:ligatures w14:val="none"/>
    </w:rPr>
  </w:style>
  <w:style w:type="character" w:customStyle="1" w:styleId="Nagwek4Znak">
    <w:name w:val="Nagłówek 4 Znak"/>
    <w:basedOn w:val="Domylnaczcionkaakapitu"/>
    <w:link w:val="Nagwek4"/>
    <w:uiPriority w:val="9"/>
    <w:semiHidden/>
    <w:rsid w:val="009900AD"/>
    <w:rPr>
      <w:rFonts w:eastAsiaTheme="majorEastAsia" w:cstheme="majorBidi"/>
      <w:i/>
      <w:iCs/>
      <w:color w:val="0F4761" w:themeColor="accent1" w:themeShade="BF"/>
      <w:kern w:val="3"/>
      <w:sz w:val="24"/>
      <w:szCs w:val="24"/>
      <w:lang w:eastAsia="ja-JP" w:bidi="fa-IR"/>
      <w14:ligatures w14:val="none"/>
    </w:rPr>
  </w:style>
  <w:style w:type="character" w:customStyle="1" w:styleId="Nagwek5Znak">
    <w:name w:val="Nagłówek 5 Znak"/>
    <w:basedOn w:val="Domylnaczcionkaakapitu"/>
    <w:link w:val="Nagwek5"/>
    <w:uiPriority w:val="9"/>
    <w:semiHidden/>
    <w:rsid w:val="009900AD"/>
    <w:rPr>
      <w:rFonts w:eastAsiaTheme="majorEastAsia" w:cstheme="majorBidi"/>
      <w:color w:val="0F4761" w:themeColor="accent1" w:themeShade="BF"/>
      <w:kern w:val="3"/>
      <w:sz w:val="24"/>
      <w:szCs w:val="24"/>
      <w:lang w:eastAsia="ja-JP" w:bidi="fa-IR"/>
      <w14:ligatures w14:val="none"/>
    </w:rPr>
  </w:style>
  <w:style w:type="character" w:customStyle="1" w:styleId="Nagwek6Znak">
    <w:name w:val="Nagłówek 6 Znak"/>
    <w:basedOn w:val="Domylnaczcionkaakapitu"/>
    <w:link w:val="Nagwek6"/>
    <w:uiPriority w:val="9"/>
    <w:semiHidden/>
    <w:rsid w:val="009900AD"/>
    <w:rPr>
      <w:rFonts w:eastAsiaTheme="majorEastAsia" w:cstheme="majorBidi"/>
      <w:i/>
      <w:iCs/>
      <w:color w:val="595959" w:themeColor="text1" w:themeTint="A6"/>
      <w:kern w:val="3"/>
      <w:sz w:val="24"/>
      <w:szCs w:val="24"/>
      <w:lang w:eastAsia="ja-JP" w:bidi="fa-IR"/>
      <w14:ligatures w14:val="none"/>
    </w:rPr>
  </w:style>
  <w:style w:type="character" w:customStyle="1" w:styleId="Nagwek7Znak">
    <w:name w:val="Nagłówek 7 Znak"/>
    <w:basedOn w:val="Domylnaczcionkaakapitu"/>
    <w:link w:val="Nagwek7"/>
    <w:uiPriority w:val="9"/>
    <w:semiHidden/>
    <w:rsid w:val="009900AD"/>
    <w:rPr>
      <w:rFonts w:eastAsiaTheme="majorEastAsia" w:cstheme="majorBidi"/>
      <w:color w:val="595959" w:themeColor="text1" w:themeTint="A6"/>
      <w:kern w:val="3"/>
      <w:sz w:val="24"/>
      <w:szCs w:val="24"/>
      <w:lang w:eastAsia="ja-JP" w:bidi="fa-IR"/>
      <w14:ligatures w14:val="none"/>
    </w:rPr>
  </w:style>
  <w:style w:type="character" w:customStyle="1" w:styleId="Nagwek8Znak">
    <w:name w:val="Nagłówek 8 Znak"/>
    <w:basedOn w:val="Domylnaczcionkaakapitu"/>
    <w:link w:val="Nagwek8"/>
    <w:uiPriority w:val="9"/>
    <w:semiHidden/>
    <w:rsid w:val="009900AD"/>
    <w:rPr>
      <w:rFonts w:eastAsiaTheme="majorEastAsia" w:cstheme="majorBidi"/>
      <w:i/>
      <w:iCs/>
      <w:color w:val="272727" w:themeColor="text1" w:themeTint="D8"/>
      <w:kern w:val="3"/>
      <w:sz w:val="24"/>
      <w:szCs w:val="24"/>
      <w:lang w:eastAsia="ja-JP" w:bidi="fa-IR"/>
      <w14:ligatures w14:val="none"/>
    </w:rPr>
  </w:style>
  <w:style w:type="character" w:customStyle="1" w:styleId="Nagwek9Znak">
    <w:name w:val="Nagłówek 9 Znak"/>
    <w:basedOn w:val="Domylnaczcionkaakapitu"/>
    <w:link w:val="Nagwek9"/>
    <w:uiPriority w:val="9"/>
    <w:semiHidden/>
    <w:rsid w:val="009900AD"/>
    <w:rPr>
      <w:rFonts w:eastAsiaTheme="majorEastAsia" w:cstheme="majorBidi"/>
      <w:color w:val="272727" w:themeColor="text1" w:themeTint="D8"/>
      <w:kern w:val="3"/>
      <w:sz w:val="24"/>
      <w:szCs w:val="24"/>
      <w:lang w:eastAsia="ja-JP" w:bidi="fa-IR"/>
      <w14:ligatures w14:val="none"/>
    </w:rPr>
  </w:style>
  <w:style w:type="paragraph" w:styleId="Tytu">
    <w:name w:val="Title"/>
    <w:basedOn w:val="Normalny"/>
    <w:next w:val="Normalny"/>
    <w:link w:val="TytuZnak"/>
    <w:uiPriority w:val="10"/>
    <w:qFormat/>
    <w:rsid w:val="00990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900AD"/>
    <w:rPr>
      <w:rFonts w:asciiTheme="majorHAnsi" w:eastAsiaTheme="majorEastAsia" w:hAnsiTheme="majorHAnsi" w:cstheme="majorBidi"/>
      <w:spacing w:val="-10"/>
      <w:kern w:val="28"/>
      <w:sz w:val="56"/>
      <w:szCs w:val="56"/>
      <w:lang w:eastAsia="ja-JP" w:bidi="fa-IR"/>
      <w14:ligatures w14:val="none"/>
    </w:rPr>
  </w:style>
  <w:style w:type="paragraph" w:styleId="Podtytu">
    <w:name w:val="Subtitle"/>
    <w:basedOn w:val="Normalny"/>
    <w:next w:val="Normalny"/>
    <w:link w:val="PodtytuZnak"/>
    <w:uiPriority w:val="11"/>
    <w:qFormat/>
    <w:rsid w:val="009900A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900AD"/>
    <w:rPr>
      <w:rFonts w:eastAsiaTheme="majorEastAsia" w:cstheme="majorBidi"/>
      <w:color w:val="595959" w:themeColor="text1" w:themeTint="A6"/>
      <w:spacing w:val="15"/>
      <w:kern w:val="3"/>
      <w:sz w:val="28"/>
      <w:szCs w:val="28"/>
      <w:lang w:eastAsia="ja-JP" w:bidi="fa-IR"/>
      <w14:ligatures w14:val="none"/>
    </w:rPr>
  </w:style>
  <w:style w:type="paragraph" w:styleId="Cytat">
    <w:name w:val="Quote"/>
    <w:basedOn w:val="Normalny"/>
    <w:next w:val="Normalny"/>
    <w:link w:val="CytatZnak"/>
    <w:uiPriority w:val="29"/>
    <w:qFormat/>
    <w:rsid w:val="009900AD"/>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9900AD"/>
    <w:rPr>
      <w:rFonts w:ascii="Calibri" w:hAnsi="Calibri" w:cs="Tahoma"/>
      <w:i/>
      <w:iCs/>
      <w:color w:val="404040" w:themeColor="text1" w:themeTint="BF"/>
      <w:kern w:val="3"/>
      <w:sz w:val="24"/>
      <w:szCs w:val="24"/>
      <w:lang w:eastAsia="ja-JP" w:bidi="fa-IR"/>
      <w14:ligatures w14:val="none"/>
    </w:rPr>
  </w:style>
  <w:style w:type="paragraph" w:styleId="Akapitzlist">
    <w:name w:val="List Paragraph"/>
    <w:basedOn w:val="Normalny"/>
    <w:uiPriority w:val="34"/>
    <w:qFormat/>
    <w:rsid w:val="009900AD"/>
    <w:pPr>
      <w:ind w:left="720"/>
      <w:contextualSpacing/>
    </w:pPr>
  </w:style>
  <w:style w:type="character" w:styleId="Wyrnienieintensywne">
    <w:name w:val="Intense Emphasis"/>
    <w:basedOn w:val="Domylnaczcionkaakapitu"/>
    <w:uiPriority w:val="21"/>
    <w:qFormat/>
    <w:rsid w:val="009900AD"/>
    <w:rPr>
      <w:i/>
      <w:iCs/>
      <w:color w:val="0F4761" w:themeColor="accent1" w:themeShade="BF"/>
    </w:rPr>
  </w:style>
  <w:style w:type="paragraph" w:styleId="Cytatintensywny">
    <w:name w:val="Intense Quote"/>
    <w:basedOn w:val="Normalny"/>
    <w:next w:val="Normalny"/>
    <w:link w:val="CytatintensywnyZnak"/>
    <w:uiPriority w:val="30"/>
    <w:qFormat/>
    <w:rsid w:val="009900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900AD"/>
    <w:rPr>
      <w:rFonts w:ascii="Calibri" w:hAnsi="Calibri" w:cs="Tahoma"/>
      <w:i/>
      <w:iCs/>
      <w:color w:val="0F4761" w:themeColor="accent1" w:themeShade="BF"/>
      <w:kern w:val="3"/>
      <w:sz w:val="24"/>
      <w:szCs w:val="24"/>
      <w:lang w:eastAsia="ja-JP" w:bidi="fa-IR"/>
      <w14:ligatures w14:val="none"/>
    </w:rPr>
  </w:style>
  <w:style w:type="character" w:styleId="Odwoanieintensywne">
    <w:name w:val="Intense Reference"/>
    <w:basedOn w:val="Domylnaczcionkaakapitu"/>
    <w:uiPriority w:val="32"/>
    <w:qFormat/>
    <w:rsid w:val="009900AD"/>
    <w:rPr>
      <w:b/>
      <w:bCs/>
      <w:smallCaps/>
      <w:color w:val="0F4761" w:themeColor="accent1" w:themeShade="BF"/>
      <w:spacing w:val="5"/>
    </w:rPr>
  </w:style>
  <w:style w:type="paragraph" w:styleId="Nagwek">
    <w:name w:val="header"/>
    <w:basedOn w:val="Normalny"/>
    <w:link w:val="NagwekZnak"/>
    <w:uiPriority w:val="99"/>
    <w:unhideWhenUsed/>
    <w:rsid w:val="002E062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E0621"/>
    <w:rPr>
      <w:rFonts w:ascii="Calibri" w:hAnsi="Calibri" w:cs="Tahoma"/>
      <w:kern w:val="3"/>
      <w:sz w:val="24"/>
      <w:szCs w:val="24"/>
      <w:lang w:eastAsia="ja-JP" w:bidi="fa-IR"/>
      <w14:ligatures w14:val="none"/>
    </w:rPr>
  </w:style>
  <w:style w:type="paragraph" w:styleId="Stopka">
    <w:name w:val="footer"/>
    <w:basedOn w:val="Normalny"/>
    <w:link w:val="StopkaZnak"/>
    <w:uiPriority w:val="99"/>
    <w:unhideWhenUsed/>
    <w:rsid w:val="002E062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0621"/>
    <w:rPr>
      <w:rFonts w:ascii="Calibri" w:hAnsi="Calibri" w:cs="Tahoma"/>
      <w:kern w:val="3"/>
      <w:sz w:val="24"/>
      <w:szCs w:val="24"/>
      <w:lang w:eastAsia="ja-JP" w:bidi="fa-IR"/>
      <w14:ligatures w14:val="none"/>
    </w:rPr>
  </w:style>
  <w:style w:type="character" w:styleId="Hipercze">
    <w:name w:val="Hyperlink"/>
    <w:basedOn w:val="Domylnaczcionkaakapitu"/>
    <w:uiPriority w:val="99"/>
    <w:unhideWhenUsed/>
    <w:rsid w:val="00D9583D"/>
    <w:rPr>
      <w:color w:val="467886" w:themeColor="hyperlink"/>
      <w:u w:val="single"/>
    </w:rPr>
  </w:style>
  <w:style w:type="character" w:styleId="Nierozpoznanawzmianka">
    <w:name w:val="Unresolved Mention"/>
    <w:basedOn w:val="Domylnaczcionkaakapitu"/>
    <w:uiPriority w:val="99"/>
    <w:semiHidden/>
    <w:unhideWhenUsed/>
    <w:rsid w:val="00D9583D"/>
    <w:rPr>
      <w:color w:val="605E5C"/>
      <w:shd w:val="clear" w:color="auto" w:fill="E1DFDD"/>
    </w:rPr>
  </w:style>
  <w:style w:type="character" w:styleId="Odwoanieprzypisukocowego">
    <w:name w:val="endnote reference"/>
    <w:basedOn w:val="Domylnaczcionkaakapitu"/>
    <w:uiPriority w:val="99"/>
    <w:semiHidden/>
    <w:unhideWhenUsed/>
    <w:rsid w:val="009124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pl/web/rodzina/karta-duzej-rodziny-ogol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572</Words>
  <Characters>3433</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KARTA USŁUG - FUNDUSZ ALIMENTACYJNY</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USŁUG - FUNDUSZ ALIMENTACYJNY</dc:title>
  <dc:subject/>
  <dc:creator>Marcin Obszanski</dc:creator>
  <cp:keywords/>
  <dc:description/>
  <cp:lastModifiedBy>k.kwiatkowska</cp:lastModifiedBy>
  <cp:revision>8</cp:revision>
  <cp:lastPrinted>2026-09-07T11:22:00Z</cp:lastPrinted>
  <dcterms:created xsi:type="dcterms:W3CDTF">2025-04-30T12:09:00Z</dcterms:created>
  <dcterms:modified xsi:type="dcterms:W3CDTF">2026-09-07T11:22:00Z</dcterms:modified>
</cp:coreProperties>
</file>